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FD" w:rsidRPr="00DB0377" w:rsidRDefault="00A25FFD" w:rsidP="00A25FFD">
      <w:pPr>
        <w:ind w:right="283"/>
        <w:jc w:val="center"/>
        <w:rPr>
          <w:rFonts w:ascii="Times New Roman" w:hAnsi="Times New Roman"/>
          <w:color w:val="000000" w:themeColor="text1"/>
        </w:rPr>
      </w:pPr>
      <w:r w:rsidRPr="00DB0377">
        <w:rPr>
          <w:rFonts w:ascii="Times New Roman" w:hAnsi="Times New Roman"/>
          <w:noProof/>
          <w:color w:val="000000" w:themeColor="text1"/>
        </w:rPr>
        <w:drawing>
          <wp:anchor distT="0" distB="0" distL="114300" distR="114300" simplePos="0" relativeHeight="251659264" behindDoc="0" locked="0" layoutInCell="1" allowOverlap="1">
            <wp:simplePos x="0" y="0"/>
            <wp:positionH relativeFrom="margin">
              <wp:align>center</wp:align>
            </wp:positionH>
            <wp:positionV relativeFrom="paragraph">
              <wp:posOffset>10057</wp:posOffset>
            </wp:positionV>
            <wp:extent cx="3239770" cy="790575"/>
            <wp:effectExtent l="0" t="0" r="0" b="0"/>
            <wp:wrapSquare wrapText="bothSides"/>
            <wp:docPr id="1" name="Picture 1" descr="BZUlogosmal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239770" cy="790575"/>
                    </a:xfrm>
                    <a:prstGeom prst="rect">
                      <a:avLst/>
                    </a:prstGeom>
                    <a:noFill/>
                    <a:ln>
                      <a:noFill/>
                      <a:prstDash/>
                    </a:ln>
                  </pic:spPr>
                </pic:pic>
              </a:graphicData>
            </a:graphic>
          </wp:anchor>
        </w:drawing>
      </w:r>
    </w:p>
    <w:p w:rsidR="00A25FFD" w:rsidRDefault="00A25FFD" w:rsidP="00A25FFD">
      <w:pPr>
        <w:ind w:right="283"/>
        <w:jc w:val="center"/>
        <w:rPr>
          <w:rFonts w:ascii="Times New Roman" w:hAnsi="Times New Roman"/>
          <w:color w:val="000000" w:themeColor="text1"/>
          <w:sz w:val="32"/>
          <w:szCs w:val="32"/>
        </w:rPr>
      </w:pPr>
    </w:p>
    <w:p w:rsidR="00A25FFD" w:rsidRDefault="00A25FFD" w:rsidP="00A25FFD">
      <w:pPr>
        <w:ind w:right="283"/>
        <w:jc w:val="center"/>
        <w:rPr>
          <w:rFonts w:ascii="Times New Roman" w:hAnsi="Times New Roman"/>
          <w:color w:val="000000" w:themeColor="text1"/>
          <w:sz w:val="32"/>
          <w:szCs w:val="32"/>
        </w:rPr>
      </w:pPr>
    </w:p>
    <w:p w:rsidR="00A25FFD" w:rsidRDefault="00A25FFD" w:rsidP="00A25FFD">
      <w:pPr>
        <w:ind w:right="283"/>
        <w:jc w:val="center"/>
        <w:rPr>
          <w:b/>
          <w:color w:val="000000" w:themeColor="text1"/>
          <w:sz w:val="32"/>
          <w:szCs w:val="32"/>
        </w:rPr>
      </w:pPr>
    </w:p>
    <w:p w:rsidR="00A25FFD" w:rsidRPr="00A35808" w:rsidRDefault="00A25FFD" w:rsidP="00A25FFD">
      <w:pPr>
        <w:ind w:right="283"/>
        <w:jc w:val="center"/>
        <w:rPr>
          <w:b/>
          <w:color w:val="000000" w:themeColor="text1"/>
          <w:sz w:val="32"/>
          <w:szCs w:val="32"/>
        </w:rPr>
      </w:pPr>
      <w:r w:rsidRPr="00A35808">
        <w:rPr>
          <w:b/>
          <w:color w:val="000000" w:themeColor="text1"/>
          <w:sz w:val="32"/>
          <w:szCs w:val="32"/>
        </w:rPr>
        <w:t>Faculty of Engineering and Technology</w:t>
      </w:r>
    </w:p>
    <w:p w:rsidR="00A25FFD" w:rsidRPr="00A35808" w:rsidRDefault="00A25FFD" w:rsidP="00A25FFD">
      <w:pPr>
        <w:ind w:right="283"/>
        <w:jc w:val="center"/>
        <w:rPr>
          <w:b/>
          <w:color w:val="000000" w:themeColor="text1"/>
          <w:sz w:val="32"/>
          <w:szCs w:val="32"/>
        </w:rPr>
      </w:pPr>
      <w:r w:rsidRPr="00A35808">
        <w:rPr>
          <w:b/>
          <w:color w:val="000000" w:themeColor="text1"/>
          <w:sz w:val="32"/>
          <w:szCs w:val="32"/>
        </w:rPr>
        <w:t>Electrical and Computer Engineering Department</w:t>
      </w:r>
    </w:p>
    <w:p w:rsidR="00A35808" w:rsidRPr="00A35808" w:rsidRDefault="00A35808" w:rsidP="00A35808">
      <w:pPr>
        <w:ind w:right="283"/>
        <w:jc w:val="center"/>
        <w:rPr>
          <w:b/>
          <w:bCs/>
          <w:sz w:val="32"/>
          <w:szCs w:val="32"/>
        </w:rPr>
      </w:pPr>
      <w:r w:rsidRPr="00A35808">
        <w:rPr>
          <w:b/>
          <w:bCs/>
          <w:sz w:val="32"/>
          <w:szCs w:val="32"/>
        </w:rPr>
        <w:t>Communication Laboratory</w:t>
      </w:r>
    </w:p>
    <w:p w:rsidR="00A35808" w:rsidRPr="00A35808" w:rsidRDefault="00A35808" w:rsidP="00A35808">
      <w:pPr>
        <w:ind w:right="283"/>
        <w:jc w:val="center"/>
        <w:rPr>
          <w:b/>
          <w:bCs/>
          <w:sz w:val="32"/>
          <w:szCs w:val="32"/>
        </w:rPr>
      </w:pPr>
      <w:r w:rsidRPr="00A35808">
        <w:rPr>
          <w:sz w:val="32"/>
          <w:szCs w:val="32"/>
        </w:rPr>
        <w:t xml:space="preserve"> </w:t>
      </w:r>
      <w:r w:rsidRPr="00A35808">
        <w:rPr>
          <w:b/>
          <w:bCs/>
          <w:sz w:val="32"/>
          <w:szCs w:val="32"/>
        </w:rPr>
        <w:t>ENEE4103</w:t>
      </w:r>
    </w:p>
    <w:p w:rsidR="00A35808" w:rsidRPr="00A35808" w:rsidRDefault="00A35808" w:rsidP="00A35808">
      <w:pPr>
        <w:pStyle w:val="Default"/>
        <w:rPr>
          <w:rFonts w:asciiTheme="minorHAnsi" w:hAnsiTheme="minorHAnsi"/>
          <w:sz w:val="32"/>
          <w:szCs w:val="32"/>
        </w:rPr>
      </w:pPr>
      <w:r w:rsidRPr="00A35808">
        <w:rPr>
          <w:rFonts w:asciiTheme="minorHAnsi" w:hAnsiTheme="minorHAnsi"/>
          <w:sz w:val="32"/>
          <w:szCs w:val="32"/>
        </w:rPr>
        <w:t xml:space="preserve">               </w:t>
      </w:r>
      <w:r w:rsidR="00124C9C">
        <w:rPr>
          <w:rFonts w:asciiTheme="minorHAnsi" w:hAnsiTheme="minorHAnsi"/>
          <w:sz w:val="32"/>
          <w:szCs w:val="32"/>
        </w:rPr>
        <w:t xml:space="preserve">                         </w:t>
      </w:r>
      <w:r w:rsidRPr="00A35808">
        <w:rPr>
          <w:rFonts w:asciiTheme="minorHAnsi" w:hAnsiTheme="minorHAnsi"/>
          <w:b/>
          <w:bCs/>
          <w:sz w:val="32"/>
          <w:szCs w:val="32"/>
        </w:rPr>
        <w:t xml:space="preserve">Experiment#2  Report </w:t>
      </w:r>
    </w:p>
    <w:p w:rsidR="00A35808" w:rsidRPr="00A35808" w:rsidRDefault="00A25FFD" w:rsidP="00A35808">
      <w:pPr>
        <w:ind w:right="283"/>
        <w:jc w:val="center"/>
        <w:rPr>
          <w:b/>
          <w:color w:val="000000" w:themeColor="text1"/>
          <w:sz w:val="32"/>
          <w:szCs w:val="32"/>
        </w:rPr>
      </w:pPr>
      <w:r w:rsidRPr="00A35808">
        <w:rPr>
          <w:b/>
          <w:color w:val="000000" w:themeColor="text1"/>
          <w:sz w:val="32"/>
          <w:szCs w:val="32"/>
        </w:rPr>
        <w:t>____________________</w:t>
      </w:r>
      <w:r w:rsidR="00A35808">
        <w:rPr>
          <w:b/>
          <w:color w:val="000000" w:themeColor="text1"/>
          <w:sz w:val="32"/>
          <w:szCs w:val="32"/>
        </w:rPr>
        <w:t>________________________</w:t>
      </w:r>
    </w:p>
    <w:p w:rsidR="00A35808" w:rsidRPr="00A35808" w:rsidRDefault="00A35808" w:rsidP="00A35808">
      <w:pPr>
        <w:ind w:right="283"/>
        <w:jc w:val="center"/>
        <w:rPr>
          <w:b/>
          <w:color w:val="000000" w:themeColor="text1"/>
          <w:sz w:val="32"/>
          <w:szCs w:val="32"/>
        </w:rPr>
      </w:pPr>
      <w:r w:rsidRPr="00A35808">
        <w:rPr>
          <w:sz w:val="32"/>
          <w:szCs w:val="32"/>
        </w:rPr>
        <w:t xml:space="preserve"> </w:t>
      </w:r>
      <w:r w:rsidRPr="00A35808">
        <w:rPr>
          <w:b/>
          <w:color w:val="000000" w:themeColor="text1"/>
          <w:sz w:val="32"/>
          <w:szCs w:val="32"/>
        </w:rPr>
        <w:t>S</w:t>
      </w:r>
      <w:r w:rsidRPr="00A35808">
        <w:rPr>
          <w:b/>
          <w:bCs/>
          <w:sz w:val="32"/>
          <w:szCs w:val="32"/>
        </w:rPr>
        <w:t>ingle Sideband AM (SSB) and Ring Modulator</w:t>
      </w:r>
    </w:p>
    <w:p w:rsidR="00A25FFD" w:rsidRPr="00A35808" w:rsidRDefault="00A25FFD" w:rsidP="00A35808">
      <w:pPr>
        <w:ind w:right="283"/>
        <w:jc w:val="center"/>
        <w:rPr>
          <w:b/>
          <w:color w:val="000000" w:themeColor="text1"/>
          <w:sz w:val="32"/>
          <w:szCs w:val="32"/>
        </w:rPr>
      </w:pPr>
      <w:r w:rsidRPr="00A35808">
        <w:rPr>
          <w:b/>
          <w:color w:val="000000" w:themeColor="text1"/>
          <w:sz w:val="32"/>
          <w:szCs w:val="32"/>
        </w:rPr>
        <w:t>____________________________________________</w:t>
      </w:r>
    </w:p>
    <w:p w:rsidR="00A25FFD" w:rsidRPr="00A35808" w:rsidRDefault="00A25FFD" w:rsidP="00A25FFD">
      <w:pPr>
        <w:ind w:right="283"/>
        <w:jc w:val="center"/>
        <w:rPr>
          <w:b/>
          <w:color w:val="000000" w:themeColor="text1"/>
          <w:sz w:val="32"/>
          <w:szCs w:val="32"/>
        </w:rPr>
      </w:pPr>
    </w:p>
    <w:p w:rsidR="00A25FFD" w:rsidRPr="00A35808" w:rsidRDefault="00A25FFD" w:rsidP="00A25FFD">
      <w:pPr>
        <w:ind w:right="283"/>
        <w:jc w:val="center"/>
        <w:rPr>
          <w:b/>
          <w:color w:val="000000" w:themeColor="text1"/>
          <w:sz w:val="32"/>
          <w:szCs w:val="32"/>
        </w:rPr>
      </w:pPr>
      <w:r w:rsidRPr="00A35808">
        <w:rPr>
          <w:b/>
          <w:color w:val="000000" w:themeColor="text1"/>
          <w:sz w:val="32"/>
          <w:szCs w:val="32"/>
        </w:rPr>
        <w:t>Prepared by:</w:t>
      </w:r>
    </w:p>
    <w:p w:rsidR="00A25FFD" w:rsidRPr="00A35808" w:rsidRDefault="00FE6631" w:rsidP="00A25FFD">
      <w:pPr>
        <w:ind w:right="283"/>
        <w:jc w:val="center"/>
        <w:rPr>
          <w:b/>
          <w:color w:val="000000" w:themeColor="text1"/>
          <w:sz w:val="32"/>
          <w:szCs w:val="32"/>
        </w:rPr>
      </w:pPr>
      <w:r>
        <w:rPr>
          <w:b/>
          <w:color w:val="000000" w:themeColor="text1"/>
          <w:sz w:val="32"/>
          <w:szCs w:val="32"/>
        </w:rPr>
        <w:t>Reem M</w:t>
      </w:r>
      <w:r w:rsidR="00B110C1">
        <w:rPr>
          <w:b/>
          <w:color w:val="000000" w:themeColor="text1"/>
          <w:sz w:val="32"/>
          <w:szCs w:val="32"/>
        </w:rPr>
        <w:t>ohamma</w:t>
      </w:r>
      <w:r w:rsidR="00A25FFD" w:rsidRPr="00A35808">
        <w:rPr>
          <w:b/>
          <w:color w:val="000000" w:themeColor="text1"/>
          <w:sz w:val="32"/>
          <w:szCs w:val="32"/>
        </w:rPr>
        <w:t>d</w:t>
      </w:r>
      <w:r w:rsidR="00A25FFD" w:rsidRPr="00A35808">
        <w:rPr>
          <w:b/>
          <w:color w:val="000000" w:themeColor="text1"/>
          <w:sz w:val="32"/>
          <w:szCs w:val="32"/>
        </w:rPr>
        <w:tab/>
      </w:r>
      <w:r w:rsidR="00A25FFD" w:rsidRPr="00A35808">
        <w:rPr>
          <w:b/>
          <w:color w:val="000000" w:themeColor="text1"/>
          <w:sz w:val="32"/>
          <w:szCs w:val="32"/>
        </w:rPr>
        <w:tab/>
        <w:t>ID: 1121412</w:t>
      </w:r>
    </w:p>
    <w:p w:rsidR="00A25FFD" w:rsidRPr="00A35808" w:rsidRDefault="00461BA3" w:rsidP="00A25FFD">
      <w:pPr>
        <w:ind w:left="1440" w:right="283"/>
        <w:rPr>
          <w:b/>
          <w:color w:val="000000" w:themeColor="text1"/>
          <w:sz w:val="32"/>
          <w:szCs w:val="32"/>
        </w:rPr>
      </w:pPr>
      <w:r>
        <w:rPr>
          <w:b/>
          <w:color w:val="000000" w:themeColor="text1"/>
          <w:sz w:val="32"/>
          <w:szCs w:val="32"/>
        </w:rPr>
        <w:t xml:space="preserve">      Sondo</w:t>
      </w:r>
      <w:r w:rsidR="00FE6631">
        <w:rPr>
          <w:b/>
          <w:color w:val="000000" w:themeColor="text1"/>
          <w:sz w:val="32"/>
          <w:szCs w:val="32"/>
        </w:rPr>
        <w:t>s D</w:t>
      </w:r>
      <w:r w:rsidR="00A25FFD" w:rsidRPr="00A35808">
        <w:rPr>
          <w:b/>
          <w:color w:val="000000" w:themeColor="text1"/>
          <w:sz w:val="32"/>
          <w:szCs w:val="32"/>
        </w:rPr>
        <w:t>ahbour</w:t>
      </w:r>
      <w:r w:rsidR="00A25FFD" w:rsidRPr="00A35808">
        <w:rPr>
          <w:b/>
          <w:color w:val="000000" w:themeColor="text1"/>
          <w:sz w:val="32"/>
          <w:szCs w:val="32"/>
        </w:rPr>
        <w:tab/>
      </w:r>
      <w:r w:rsidR="00A25FFD" w:rsidRPr="00A35808">
        <w:rPr>
          <w:b/>
          <w:color w:val="000000" w:themeColor="text1"/>
          <w:sz w:val="32"/>
          <w:szCs w:val="32"/>
        </w:rPr>
        <w:tab/>
        <w:t xml:space="preserve">       ID:</w:t>
      </w:r>
      <w:r w:rsidR="00FE6631">
        <w:rPr>
          <w:b/>
          <w:color w:val="000000" w:themeColor="text1"/>
          <w:sz w:val="32"/>
          <w:szCs w:val="32"/>
        </w:rPr>
        <w:t xml:space="preserve"> </w:t>
      </w:r>
      <w:r w:rsidR="00A25FFD" w:rsidRPr="00A35808">
        <w:rPr>
          <w:b/>
          <w:color w:val="000000" w:themeColor="text1"/>
          <w:sz w:val="32"/>
          <w:szCs w:val="32"/>
        </w:rPr>
        <w:t>112</w:t>
      </w:r>
      <w:r w:rsidR="00FE6631">
        <w:rPr>
          <w:b/>
          <w:color w:val="000000" w:themeColor="text1"/>
          <w:sz w:val="32"/>
          <w:szCs w:val="32"/>
        </w:rPr>
        <w:t>0260</w:t>
      </w:r>
    </w:p>
    <w:p w:rsidR="00A25FFD" w:rsidRPr="00A35808" w:rsidRDefault="00FE6631" w:rsidP="00A25FFD">
      <w:pPr>
        <w:ind w:left="1440" w:right="283"/>
        <w:rPr>
          <w:b/>
          <w:color w:val="000000" w:themeColor="text1"/>
          <w:sz w:val="32"/>
          <w:szCs w:val="32"/>
        </w:rPr>
      </w:pPr>
      <w:r>
        <w:rPr>
          <w:b/>
          <w:color w:val="000000" w:themeColor="text1"/>
          <w:sz w:val="32"/>
          <w:szCs w:val="32"/>
        </w:rPr>
        <w:t xml:space="preserve">      Haya Risheg                             </w:t>
      </w:r>
      <w:r w:rsidR="00A25FFD" w:rsidRPr="00A35808">
        <w:rPr>
          <w:b/>
          <w:color w:val="000000" w:themeColor="text1"/>
          <w:sz w:val="32"/>
          <w:szCs w:val="32"/>
        </w:rPr>
        <w:t>ID:</w:t>
      </w:r>
      <w:r>
        <w:rPr>
          <w:b/>
          <w:color w:val="000000" w:themeColor="text1"/>
          <w:sz w:val="32"/>
          <w:szCs w:val="32"/>
        </w:rPr>
        <w:t xml:space="preserve"> </w:t>
      </w:r>
      <w:r w:rsidR="00A25FFD" w:rsidRPr="00A35808">
        <w:rPr>
          <w:b/>
          <w:color w:val="000000" w:themeColor="text1"/>
          <w:sz w:val="32"/>
          <w:szCs w:val="32"/>
        </w:rPr>
        <w:t>112</w:t>
      </w:r>
      <w:r>
        <w:rPr>
          <w:b/>
          <w:color w:val="000000" w:themeColor="text1"/>
          <w:sz w:val="32"/>
          <w:szCs w:val="32"/>
        </w:rPr>
        <w:t>0774</w:t>
      </w:r>
    </w:p>
    <w:p w:rsidR="00A25FFD" w:rsidRPr="00A35808" w:rsidRDefault="00A25FFD" w:rsidP="00A25FFD">
      <w:pPr>
        <w:ind w:right="283"/>
        <w:jc w:val="center"/>
        <w:rPr>
          <w:b/>
          <w:color w:val="000000" w:themeColor="text1"/>
          <w:sz w:val="32"/>
          <w:szCs w:val="32"/>
        </w:rPr>
      </w:pPr>
    </w:p>
    <w:p w:rsidR="00A25FFD" w:rsidRPr="00A35808" w:rsidRDefault="00A25FFD" w:rsidP="00A25FFD">
      <w:pPr>
        <w:ind w:right="283"/>
        <w:jc w:val="center"/>
        <w:rPr>
          <w:b/>
          <w:color w:val="000000" w:themeColor="text1"/>
          <w:sz w:val="32"/>
          <w:szCs w:val="32"/>
        </w:rPr>
      </w:pPr>
    </w:p>
    <w:p w:rsidR="00A25FFD" w:rsidRPr="00A35808" w:rsidRDefault="00A25FFD" w:rsidP="001563E1">
      <w:pPr>
        <w:ind w:right="283"/>
        <w:jc w:val="center"/>
        <w:rPr>
          <w:b/>
          <w:color w:val="000000" w:themeColor="text1"/>
          <w:sz w:val="32"/>
          <w:szCs w:val="32"/>
        </w:rPr>
      </w:pPr>
      <w:r w:rsidRPr="00A35808">
        <w:rPr>
          <w:b/>
          <w:color w:val="000000" w:themeColor="text1"/>
          <w:sz w:val="32"/>
          <w:szCs w:val="32"/>
        </w:rPr>
        <w:t>Instructor:</w:t>
      </w:r>
      <w:r w:rsidR="00B110C1">
        <w:rPr>
          <w:b/>
          <w:color w:val="000000" w:themeColor="text1"/>
          <w:sz w:val="32"/>
          <w:szCs w:val="32"/>
        </w:rPr>
        <w:t xml:space="preserve"> </w:t>
      </w:r>
      <w:r w:rsidR="00A35808" w:rsidRPr="00A35808">
        <w:rPr>
          <w:b/>
          <w:color w:val="000000" w:themeColor="text1"/>
          <w:sz w:val="32"/>
          <w:szCs w:val="32"/>
        </w:rPr>
        <w:t>Dr.</w:t>
      </w:r>
      <w:r w:rsidR="00B110C1">
        <w:rPr>
          <w:b/>
          <w:color w:val="000000" w:themeColor="text1"/>
          <w:sz w:val="32"/>
          <w:szCs w:val="32"/>
        </w:rPr>
        <w:t xml:space="preserve"> Mohammad W</w:t>
      </w:r>
      <w:r w:rsidR="001563E1">
        <w:rPr>
          <w:b/>
          <w:color w:val="000000" w:themeColor="text1"/>
          <w:sz w:val="32"/>
          <w:szCs w:val="32"/>
        </w:rPr>
        <w:t>asfi A</w:t>
      </w:r>
      <w:r w:rsidR="00B110C1">
        <w:rPr>
          <w:b/>
          <w:color w:val="000000" w:themeColor="text1"/>
          <w:sz w:val="32"/>
          <w:szCs w:val="32"/>
        </w:rPr>
        <w:t>l-K</w:t>
      </w:r>
      <w:r w:rsidRPr="00A35808">
        <w:rPr>
          <w:b/>
          <w:color w:val="000000" w:themeColor="text1"/>
          <w:sz w:val="32"/>
          <w:szCs w:val="32"/>
        </w:rPr>
        <w:t>afri</w:t>
      </w:r>
    </w:p>
    <w:p w:rsidR="00A25FFD" w:rsidRPr="00A35808" w:rsidRDefault="00A35808" w:rsidP="00A25FFD">
      <w:pPr>
        <w:ind w:right="283"/>
        <w:jc w:val="center"/>
        <w:rPr>
          <w:b/>
          <w:color w:val="000000" w:themeColor="text1"/>
          <w:sz w:val="32"/>
          <w:szCs w:val="32"/>
        </w:rPr>
      </w:pPr>
      <w:r w:rsidRPr="00A35808">
        <w:rPr>
          <w:b/>
          <w:color w:val="000000" w:themeColor="text1"/>
          <w:sz w:val="32"/>
          <w:szCs w:val="32"/>
        </w:rPr>
        <w:t xml:space="preserve">TA </w:t>
      </w:r>
      <w:r w:rsidR="00A25FFD" w:rsidRPr="00A35808">
        <w:rPr>
          <w:b/>
          <w:color w:val="000000" w:themeColor="text1"/>
          <w:sz w:val="32"/>
          <w:szCs w:val="32"/>
        </w:rPr>
        <w:t>:</w:t>
      </w:r>
      <w:r w:rsidRPr="00A35808">
        <w:rPr>
          <w:b/>
          <w:color w:val="000000" w:themeColor="text1"/>
          <w:sz w:val="32"/>
          <w:szCs w:val="32"/>
        </w:rPr>
        <w:t xml:space="preserve">Eng. </w:t>
      </w:r>
      <w:r w:rsidR="00A25FFD" w:rsidRPr="00A35808">
        <w:rPr>
          <w:b/>
          <w:color w:val="000000" w:themeColor="text1"/>
          <w:sz w:val="32"/>
          <w:szCs w:val="32"/>
        </w:rPr>
        <w:t>Nour shanak</w:t>
      </w:r>
    </w:p>
    <w:p w:rsidR="00A25FFD" w:rsidRPr="00A102C7" w:rsidRDefault="00A25FFD" w:rsidP="00870962">
      <w:pPr>
        <w:pStyle w:val="Title"/>
      </w:pPr>
      <w:r w:rsidRPr="00A102C7">
        <w:lastRenderedPageBreak/>
        <w:t>Abstract</w:t>
      </w:r>
    </w:p>
    <w:p w:rsidR="006F22A6" w:rsidRDefault="006D34E6" w:rsidP="006D34E6">
      <w:pPr>
        <w:jc w:val="both"/>
        <w:rPr>
          <w:sz w:val="24"/>
          <w:szCs w:val="24"/>
        </w:rPr>
      </w:pPr>
      <w:r>
        <w:rPr>
          <w:sz w:val="24"/>
          <w:szCs w:val="24"/>
        </w:rPr>
        <w:t xml:space="preserve">In </w:t>
      </w:r>
      <w:r w:rsidR="00A25FFD" w:rsidRPr="00BD721A">
        <w:rPr>
          <w:sz w:val="24"/>
          <w:szCs w:val="24"/>
        </w:rPr>
        <w:t>This experim</w:t>
      </w:r>
      <w:r w:rsidR="00A25FFD">
        <w:rPr>
          <w:sz w:val="24"/>
          <w:szCs w:val="24"/>
        </w:rPr>
        <w:t xml:space="preserve">ent </w:t>
      </w:r>
      <w:r>
        <w:rPr>
          <w:sz w:val="24"/>
          <w:szCs w:val="24"/>
        </w:rPr>
        <w:t>we</w:t>
      </w:r>
      <w:r w:rsidR="00A25FFD">
        <w:rPr>
          <w:sz w:val="24"/>
          <w:szCs w:val="24"/>
        </w:rPr>
        <w:t xml:space="preserve"> carried out </w:t>
      </w:r>
      <w:r>
        <w:rPr>
          <w:sz w:val="24"/>
          <w:szCs w:val="24"/>
        </w:rPr>
        <w:t xml:space="preserve">the </w:t>
      </w:r>
      <w:r w:rsidR="006F22A6">
        <w:rPr>
          <w:sz w:val="24"/>
          <w:szCs w:val="24"/>
        </w:rPr>
        <w:t xml:space="preserve">single side band </w:t>
      </w:r>
      <w:r w:rsidR="00A25FFD" w:rsidRPr="00BD721A">
        <w:rPr>
          <w:sz w:val="24"/>
          <w:szCs w:val="24"/>
        </w:rPr>
        <w:t>modulation</w:t>
      </w:r>
      <w:r w:rsidR="00A25FFD">
        <w:rPr>
          <w:sz w:val="24"/>
          <w:szCs w:val="24"/>
        </w:rPr>
        <w:t xml:space="preserve"> techni</w:t>
      </w:r>
      <w:r w:rsidR="006F22A6">
        <w:rPr>
          <w:sz w:val="24"/>
          <w:szCs w:val="24"/>
        </w:rPr>
        <w:t>que with two approaches , the first approach was with residual</w:t>
      </w:r>
      <w:r w:rsidR="003F29A3">
        <w:rPr>
          <w:sz w:val="24"/>
          <w:szCs w:val="24"/>
        </w:rPr>
        <w:t xml:space="preserve"> </w:t>
      </w:r>
      <w:r w:rsidR="006F22A6">
        <w:rPr>
          <w:sz w:val="24"/>
          <w:szCs w:val="24"/>
        </w:rPr>
        <w:t>(SSB rc) carrier and the second approach was with suppressed carrier(SSB sc) to understand SSB modulation</w:t>
      </w:r>
      <w:r w:rsidR="003F29A3">
        <w:rPr>
          <w:sz w:val="24"/>
          <w:szCs w:val="24"/>
        </w:rPr>
        <w:t xml:space="preserve"> . also , </w:t>
      </w:r>
      <w:r>
        <w:rPr>
          <w:sz w:val="24"/>
          <w:szCs w:val="24"/>
        </w:rPr>
        <w:t xml:space="preserve">in </w:t>
      </w:r>
      <w:r w:rsidR="003F29A3">
        <w:rPr>
          <w:sz w:val="24"/>
          <w:szCs w:val="24"/>
        </w:rPr>
        <w:t xml:space="preserve">this experiment </w:t>
      </w:r>
      <w:r>
        <w:rPr>
          <w:sz w:val="24"/>
          <w:szCs w:val="24"/>
        </w:rPr>
        <w:t xml:space="preserve">we </w:t>
      </w:r>
      <w:r w:rsidR="006F22A6">
        <w:rPr>
          <w:sz w:val="24"/>
          <w:szCs w:val="24"/>
        </w:rPr>
        <w:t>carried out</w:t>
      </w:r>
      <w:r w:rsidR="003F29A3">
        <w:rPr>
          <w:sz w:val="24"/>
          <w:szCs w:val="24"/>
        </w:rPr>
        <w:t xml:space="preserve"> demodulation for SSB rc and </w:t>
      </w:r>
      <w:r w:rsidR="006F22A6">
        <w:rPr>
          <w:sz w:val="24"/>
          <w:szCs w:val="24"/>
        </w:rPr>
        <w:t xml:space="preserve">the spectrum </w:t>
      </w:r>
      <w:r w:rsidR="00A102C7">
        <w:rPr>
          <w:sz w:val="24"/>
          <w:szCs w:val="24"/>
        </w:rPr>
        <w:t xml:space="preserve">for the </w:t>
      </w:r>
      <w:r w:rsidR="006F22A6">
        <w:rPr>
          <w:sz w:val="24"/>
          <w:szCs w:val="24"/>
        </w:rPr>
        <w:t xml:space="preserve"> two approaches .</w:t>
      </w:r>
      <w:r w:rsidR="003F29A3">
        <w:rPr>
          <w:sz w:val="24"/>
          <w:szCs w:val="24"/>
        </w:rPr>
        <w:t xml:space="preserve"> </w:t>
      </w:r>
      <w:r w:rsidR="006F22A6">
        <w:rPr>
          <w:sz w:val="24"/>
          <w:szCs w:val="24"/>
        </w:rPr>
        <w:t xml:space="preserve">At </w:t>
      </w:r>
      <w:r w:rsidR="003F29A3">
        <w:rPr>
          <w:sz w:val="24"/>
          <w:szCs w:val="24"/>
        </w:rPr>
        <w:t xml:space="preserve">the last, </w:t>
      </w:r>
      <w:r>
        <w:rPr>
          <w:sz w:val="23"/>
          <w:szCs w:val="23"/>
        </w:rPr>
        <w:t xml:space="preserve"> we </w:t>
      </w:r>
      <w:r w:rsidR="003F29A3">
        <w:rPr>
          <w:sz w:val="23"/>
          <w:szCs w:val="23"/>
        </w:rPr>
        <w:t>carried out the ring modulator and illustrated the behavior in frequency domain.</w:t>
      </w:r>
    </w:p>
    <w:p w:rsidR="002F514C" w:rsidRDefault="002F514C" w:rsidP="00A25FFD">
      <w:pPr>
        <w:jc w:val="both"/>
        <w:rPr>
          <w:sz w:val="24"/>
          <w:szCs w:val="24"/>
        </w:rPr>
      </w:pPr>
    </w:p>
    <w:p w:rsidR="002F514C" w:rsidRDefault="002F514C" w:rsidP="00A25FFD">
      <w:pPr>
        <w:jc w:val="both"/>
        <w:rPr>
          <w:sz w:val="24"/>
          <w:szCs w:val="24"/>
        </w:rPr>
      </w:pPr>
    </w:p>
    <w:p w:rsidR="002F514C" w:rsidRPr="00BD589F" w:rsidRDefault="002F514C" w:rsidP="00A25FFD">
      <w:pPr>
        <w:jc w:val="both"/>
        <w:rPr>
          <w:sz w:val="32"/>
          <w:szCs w:val="32"/>
        </w:rPr>
      </w:pPr>
    </w:p>
    <w:p w:rsidR="002F514C" w:rsidRDefault="00A102C7" w:rsidP="00A25FFD">
      <w:pPr>
        <w:jc w:val="both"/>
        <w:rPr>
          <w:b/>
          <w:bCs/>
          <w:sz w:val="32"/>
          <w:szCs w:val="32"/>
        </w:rPr>
      </w:pPr>
      <w:r>
        <w:rPr>
          <w:b/>
          <w:bCs/>
          <w:sz w:val="32"/>
          <w:szCs w:val="32"/>
        </w:rPr>
        <w:t xml:space="preserve">     Aim </w:t>
      </w:r>
      <w:r w:rsidR="00870962">
        <w:rPr>
          <w:b/>
          <w:bCs/>
          <w:sz w:val="32"/>
          <w:szCs w:val="32"/>
        </w:rPr>
        <w:t>:</w:t>
      </w:r>
    </w:p>
    <w:p w:rsidR="00A102C7" w:rsidRPr="00870962" w:rsidRDefault="00A102C7" w:rsidP="00A102C7">
      <w:pPr>
        <w:jc w:val="both"/>
        <w:rPr>
          <w:sz w:val="24"/>
          <w:szCs w:val="24"/>
        </w:rPr>
      </w:pPr>
      <w:r w:rsidRPr="00870962">
        <w:rPr>
          <w:sz w:val="24"/>
          <w:szCs w:val="24"/>
        </w:rPr>
        <w:t>to understand the  SSB modulation and demodulation with Residual Carrier (SSB rc) and suppressed carrier (SSB sc) and differentiate between them . Also, to  r</w:t>
      </w:r>
      <w:r w:rsidR="00870962">
        <w:rPr>
          <w:sz w:val="24"/>
          <w:szCs w:val="24"/>
        </w:rPr>
        <w:t xml:space="preserve">ecognize the spectrum for both </w:t>
      </w:r>
      <w:r w:rsidRPr="00870962">
        <w:rPr>
          <w:sz w:val="24"/>
          <w:szCs w:val="24"/>
        </w:rPr>
        <w:t>to differentiate between them .</w:t>
      </w:r>
      <w:r w:rsidR="000D6D0A" w:rsidRPr="00870962">
        <w:rPr>
          <w:sz w:val="24"/>
          <w:szCs w:val="24"/>
        </w:rPr>
        <w:t>Also</w:t>
      </w:r>
      <w:r w:rsidRPr="00870962">
        <w:rPr>
          <w:sz w:val="24"/>
          <w:szCs w:val="24"/>
        </w:rPr>
        <w:t xml:space="preserve"> , to understand </w:t>
      </w:r>
      <w:r w:rsidR="000D6D0A" w:rsidRPr="00870962">
        <w:rPr>
          <w:sz w:val="24"/>
          <w:szCs w:val="24"/>
        </w:rPr>
        <w:t>the implement of the ring modulator.</w:t>
      </w:r>
    </w:p>
    <w:p w:rsidR="00A102C7" w:rsidRPr="00A102C7" w:rsidRDefault="00A102C7" w:rsidP="00A25FFD">
      <w:pPr>
        <w:jc w:val="both"/>
        <w:rPr>
          <w:sz w:val="24"/>
          <w:szCs w:val="24"/>
        </w:rPr>
      </w:pPr>
    </w:p>
    <w:p w:rsidR="008A69CE" w:rsidRDefault="008A69CE" w:rsidP="00A25FFD"/>
    <w:p w:rsidR="00BD589F" w:rsidRDefault="00BD589F" w:rsidP="00A25FFD"/>
    <w:p w:rsidR="00BD589F" w:rsidRDefault="00BD589F" w:rsidP="00A25FFD"/>
    <w:p w:rsidR="00BD589F" w:rsidRDefault="00BD589F" w:rsidP="00A25FFD"/>
    <w:p w:rsidR="00BD589F" w:rsidRDefault="00BD589F" w:rsidP="00A25FFD"/>
    <w:p w:rsidR="00BD589F" w:rsidRDefault="00BD589F" w:rsidP="00A25FFD"/>
    <w:p w:rsidR="00BD589F" w:rsidRDefault="00BD589F" w:rsidP="00A25FFD"/>
    <w:p w:rsidR="00BD589F" w:rsidRDefault="00BD589F" w:rsidP="00A25FFD"/>
    <w:p w:rsidR="00BD589F" w:rsidRDefault="00BD589F" w:rsidP="00A25FFD"/>
    <w:p w:rsidR="00BD589F" w:rsidRDefault="00BD589F" w:rsidP="00A25FFD"/>
    <w:p w:rsidR="000D6D0A" w:rsidRDefault="000D6D0A" w:rsidP="00A25FFD"/>
    <w:p w:rsidR="002E7CF9" w:rsidRDefault="002E7CF9" w:rsidP="002E7CF9">
      <w:pPr>
        <w:pStyle w:val="Default"/>
        <w:rPr>
          <w:b/>
          <w:bCs/>
          <w:sz w:val="32"/>
          <w:szCs w:val="32"/>
        </w:rPr>
      </w:pPr>
      <w:r>
        <w:rPr>
          <w:b/>
          <w:bCs/>
          <w:sz w:val="32"/>
          <w:szCs w:val="32"/>
        </w:rPr>
        <w:lastRenderedPageBreak/>
        <w:t xml:space="preserve">Table of Contents </w:t>
      </w:r>
    </w:p>
    <w:p w:rsidR="002E7CF9" w:rsidRDefault="002E7CF9" w:rsidP="002E7CF9">
      <w:pPr>
        <w:pStyle w:val="Default"/>
        <w:rPr>
          <w:sz w:val="32"/>
          <w:szCs w:val="32"/>
        </w:rPr>
      </w:pPr>
    </w:p>
    <w:p w:rsidR="002E7CF9" w:rsidRPr="002E7CF9" w:rsidRDefault="002E7CF9" w:rsidP="002E7CF9">
      <w:pPr>
        <w:rPr>
          <w:b/>
          <w:bCs/>
          <w:sz w:val="24"/>
          <w:szCs w:val="24"/>
        </w:rPr>
      </w:pPr>
      <w:r w:rsidRPr="002E7CF9">
        <w:rPr>
          <w:b/>
          <w:bCs/>
          <w:sz w:val="24"/>
          <w:szCs w:val="24"/>
        </w:rPr>
        <w:t>Theory  ..................................................................................</w:t>
      </w:r>
      <w:r w:rsidR="00BB52A2">
        <w:rPr>
          <w:b/>
          <w:bCs/>
          <w:sz w:val="24"/>
          <w:szCs w:val="24"/>
        </w:rPr>
        <w:t>.............................</w:t>
      </w:r>
      <w:r w:rsidR="00F932BD">
        <w:rPr>
          <w:b/>
          <w:bCs/>
          <w:sz w:val="24"/>
          <w:szCs w:val="24"/>
        </w:rPr>
        <w:t>.</w:t>
      </w:r>
      <w:r w:rsidR="00BB52A2">
        <w:rPr>
          <w:b/>
          <w:bCs/>
          <w:sz w:val="24"/>
          <w:szCs w:val="24"/>
        </w:rPr>
        <w:t>1</w:t>
      </w:r>
    </w:p>
    <w:p w:rsidR="002E7CF9" w:rsidRPr="002E7CF9" w:rsidRDefault="002E7CF9" w:rsidP="002E7CF9">
      <w:pPr>
        <w:rPr>
          <w:b/>
          <w:bCs/>
          <w:sz w:val="24"/>
          <w:szCs w:val="24"/>
        </w:rPr>
      </w:pPr>
      <w:r w:rsidRPr="002E7CF9">
        <w:rPr>
          <w:b/>
          <w:bCs/>
          <w:sz w:val="24"/>
          <w:szCs w:val="24"/>
        </w:rPr>
        <w:t xml:space="preserve"> Procedure and Discussion ........................................................</w:t>
      </w:r>
      <w:r w:rsidR="00F932BD">
        <w:rPr>
          <w:b/>
          <w:bCs/>
          <w:sz w:val="24"/>
          <w:szCs w:val="24"/>
        </w:rPr>
        <w:t>...........................</w:t>
      </w:r>
      <w:r w:rsidR="00BB52A2">
        <w:rPr>
          <w:b/>
          <w:bCs/>
          <w:sz w:val="24"/>
          <w:szCs w:val="24"/>
        </w:rPr>
        <w:t>4</w:t>
      </w:r>
    </w:p>
    <w:p w:rsidR="002E7CF9" w:rsidRPr="002E7CF9" w:rsidRDefault="002E7CF9" w:rsidP="002E7CF9">
      <w:pPr>
        <w:rPr>
          <w:b/>
          <w:bCs/>
          <w:sz w:val="24"/>
          <w:szCs w:val="24"/>
        </w:rPr>
      </w:pPr>
      <w:r w:rsidRPr="002E7CF9">
        <w:rPr>
          <w:b/>
          <w:bCs/>
          <w:sz w:val="24"/>
          <w:szCs w:val="24"/>
        </w:rPr>
        <w:t>2.1 SSB with Residual Carrier (SSBRC) Modulation ....................</w:t>
      </w:r>
      <w:r w:rsidR="00F932BD">
        <w:rPr>
          <w:b/>
          <w:bCs/>
          <w:sz w:val="24"/>
          <w:szCs w:val="24"/>
        </w:rPr>
        <w:t>...........................</w:t>
      </w:r>
      <w:r w:rsidR="00BB52A2">
        <w:rPr>
          <w:b/>
          <w:bCs/>
          <w:sz w:val="24"/>
          <w:szCs w:val="24"/>
        </w:rPr>
        <w:t>4</w:t>
      </w:r>
    </w:p>
    <w:p w:rsidR="002E7CF9" w:rsidRPr="002E7CF9" w:rsidRDefault="002E7CF9" w:rsidP="002E7CF9">
      <w:pPr>
        <w:rPr>
          <w:b/>
          <w:bCs/>
          <w:sz w:val="24"/>
          <w:szCs w:val="24"/>
        </w:rPr>
      </w:pPr>
      <w:r w:rsidRPr="002E7CF9">
        <w:rPr>
          <w:b/>
          <w:bCs/>
          <w:sz w:val="24"/>
          <w:szCs w:val="24"/>
        </w:rPr>
        <w:t>2.2 SSB with Suppressed Carrier (SSBSC) Modulation ...............</w:t>
      </w:r>
      <w:r w:rsidR="00F932BD">
        <w:rPr>
          <w:b/>
          <w:bCs/>
          <w:sz w:val="24"/>
          <w:szCs w:val="24"/>
        </w:rPr>
        <w:t>............................</w:t>
      </w:r>
      <w:r w:rsidR="00BB52A2">
        <w:rPr>
          <w:b/>
          <w:bCs/>
          <w:sz w:val="24"/>
          <w:szCs w:val="24"/>
        </w:rPr>
        <w:t>7</w:t>
      </w:r>
      <w:r w:rsidRPr="002E7CF9">
        <w:rPr>
          <w:b/>
          <w:bCs/>
          <w:sz w:val="24"/>
          <w:szCs w:val="24"/>
        </w:rPr>
        <w:t xml:space="preserve"> </w:t>
      </w:r>
    </w:p>
    <w:p w:rsidR="002E7CF9" w:rsidRPr="002E7CF9" w:rsidRDefault="002E7CF9" w:rsidP="002E7CF9">
      <w:pPr>
        <w:rPr>
          <w:b/>
          <w:bCs/>
          <w:sz w:val="24"/>
          <w:szCs w:val="24"/>
        </w:rPr>
      </w:pPr>
      <w:r w:rsidRPr="002E7CF9">
        <w:rPr>
          <w:b/>
          <w:bCs/>
          <w:sz w:val="24"/>
          <w:szCs w:val="24"/>
        </w:rPr>
        <w:t>2.3 Spectrum of the SSBRC ............................................................</w:t>
      </w:r>
      <w:r w:rsidR="00F932BD">
        <w:rPr>
          <w:b/>
          <w:bCs/>
          <w:sz w:val="24"/>
          <w:szCs w:val="24"/>
        </w:rPr>
        <w:t>......................</w:t>
      </w:r>
      <w:r w:rsidR="00F932BD">
        <w:rPr>
          <w:rFonts w:hint="cs"/>
          <w:b/>
          <w:bCs/>
          <w:sz w:val="24"/>
          <w:szCs w:val="24"/>
          <w:rtl/>
        </w:rPr>
        <w:t>8</w:t>
      </w:r>
    </w:p>
    <w:p w:rsidR="00F932BD" w:rsidRPr="002E7CF9" w:rsidRDefault="002E7CF9" w:rsidP="00F932BD">
      <w:pPr>
        <w:rPr>
          <w:b/>
          <w:bCs/>
          <w:sz w:val="24"/>
          <w:szCs w:val="24"/>
        </w:rPr>
      </w:pPr>
      <w:r w:rsidRPr="002E7CF9">
        <w:rPr>
          <w:b/>
          <w:bCs/>
          <w:sz w:val="24"/>
          <w:szCs w:val="24"/>
        </w:rPr>
        <w:t>2.4 Spectrum of the SSBSC ..........................................................</w:t>
      </w:r>
      <w:r w:rsidR="00F932BD">
        <w:rPr>
          <w:b/>
          <w:bCs/>
          <w:sz w:val="24"/>
          <w:szCs w:val="24"/>
        </w:rPr>
        <w:t>.........................</w:t>
      </w:r>
      <w:r w:rsidR="00F932BD">
        <w:rPr>
          <w:rFonts w:hint="cs"/>
          <w:b/>
          <w:bCs/>
          <w:sz w:val="24"/>
          <w:szCs w:val="24"/>
          <w:rtl/>
        </w:rPr>
        <w:t>9</w:t>
      </w:r>
    </w:p>
    <w:p w:rsidR="002E7CF9" w:rsidRPr="002E7CF9" w:rsidRDefault="002E7CF9" w:rsidP="002E7CF9">
      <w:pPr>
        <w:rPr>
          <w:b/>
          <w:bCs/>
          <w:sz w:val="24"/>
          <w:szCs w:val="24"/>
        </w:rPr>
      </w:pPr>
      <w:r w:rsidRPr="002E7CF9">
        <w:rPr>
          <w:b/>
          <w:bCs/>
          <w:sz w:val="24"/>
          <w:szCs w:val="24"/>
        </w:rPr>
        <w:t>2.5 SSBRC demodulation .............................................................</w:t>
      </w:r>
      <w:r w:rsidR="00F932BD">
        <w:rPr>
          <w:b/>
          <w:bCs/>
          <w:sz w:val="24"/>
          <w:szCs w:val="24"/>
        </w:rPr>
        <w:t>........................</w:t>
      </w:r>
      <w:r w:rsidR="00F932BD">
        <w:rPr>
          <w:rFonts w:hint="cs"/>
          <w:b/>
          <w:bCs/>
          <w:sz w:val="24"/>
          <w:szCs w:val="24"/>
          <w:rtl/>
        </w:rPr>
        <w:t>10</w:t>
      </w:r>
    </w:p>
    <w:p w:rsidR="002E7CF9" w:rsidRPr="002E7CF9" w:rsidRDefault="002E7CF9" w:rsidP="002E7CF9">
      <w:pPr>
        <w:rPr>
          <w:b/>
          <w:bCs/>
          <w:sz w:val="24"/>
          <w:szCs w:val="24"/>
        </w:rPr>
      </w:pPr>
      <w:r w:rsidRPr="002E7CF9">
        <w:rPr>
          <w:b/>
          <w:bCs/>
          <w:sz w:val="24"/>
          <w:szCs w:val="24"/>
        </w:rPr>
        <w:t>2.6 SSBSC demodulation ..............................................................</w:t>
      </w:r>
      <w:r w:rsidR="00F932BD">
        <w:rPr>
          <w:b/>
          <w:bCs/>
          <w:sz w:val="24"/>
          <w:szCs w:val="24"/>
        </w:rPr>
        <w:t>........................</w:t>
      </w:r>
      <w:r w:rsidR="00F932BD">
        <w:rPr>
          <w:rFonts w:hint="cs"/>
          <w:b/>
          <w:bCs/>
          <w:sz w:val="24"/>
          <w:szCs w:val="24"/>
          <w:rtl/>
        </w:rPr>
        <w:t>11</w:t>
      </w:r>
    </w:p>
    <w:p w:rsidR="002E7CF9" w:rsidRPr="002E7CF9" w:rsidRDefault="002E7CF9" w:rsidP="002E7CF9">
      <w:pPr>
        <w:rPr>
          <w:b/>
          <w:bCs/>
          <w:sz w:val="24"/>
          <w:szCs w:val="24"/>
        </w:rPr>
      </w:pPr>
      <w:r w:rsidRPr="002E7CF9">
        <w:rPr>
          <w:b/>
          <w:bCs/>
          <w:sz w:val="24"/>
          <w:szCs w:val="24"/>
        </w:rPr>
        <w:t>2.7 The Ring Modulator ................................................................</w:t>
      </w:r>
      <w:r w:rsidR="00F932BD">
        <w:rPr>
          <w:b/>
          <w:bCs/>
          <w:sz w:val="24"/>
          <w:szCs w:val="24"/>
        </w:rPr>
        <w:t>........................</w:t>
      </w:r>
      <w:r w:rsidR="00F932BD">
        <w:rPr>
          <w:rFonts w:hint="cs"/>
          <w:b/>
          <w:bCs/>
          <w:sz w:val="24"/>
          <w:szCs w:val="24"/>
          <w:rtl/>
        </w:rPr>
        <w:t>12</w:t>
      </w:r>
    </w:p>
    <w:p w:rsidR="002E7CF9" w:rsidRPr="002E7CF9" w:rsidRDefault="002E7CF9" w:rsidP="002E7CF9">
      <w:pPr>
        <w:rPr>
          <w:b/>
          <w:bCs/>
          <w:sz w:val="24"/>
          <w:szCs w:val="24"/>
        </w:rPr>
      </w:pPr>
      <w:r w:rsidRPr="002E7CF9">
        <w:rPr>
          <w:b/>
          <w:bCs/>
          <w:sz w:val="24"/>
          <w:szCs w:val="24"/>
        </w:rPr>
        <w:t>2.8 Spectrum at the output of the ring modulator .......................</w:t>
      </w:r>
      <w:r w:rsidR="00F932BD">
        <w:rPr>
          <w:b/>
          <w:bCs/>
          <w:sz w:val="24"/>
          <w:szCs w:val="24"/>
        </w:rPr>
        <w:t>..........................</w:t>
      </w:r>
      <w:r w:rsidR="00F932BD">
        <w:rPr>
          <w:rFonts w:hint="cs"/>
          <w:b/>
          <w:bCs/>
          <w:sz w:val="24"/>
          <w:szCs w:val="24"/>
          <w:rtl/>
        </w:rPr>
        <w:t>13</w:t>
      </w:r>
      <w:r w:rsidRPr="002E7CF9">
        <w:rPr>
          <w:b/>
          <w:bCs/>
          <w:sz w:val="24"/>
          <w:szCs w:val="24"/>
        </w:rPr>
        <w:t xml:space="preserve"> </w:t>
      </w:r>
    </w:p>
    <w:p w:rsidR="002E7CF9" w:rsidRPr="002E7CF9" w:rsidRDefault="002E7CF9" w:rsidP="00F932BD">
      <w:pPr>
        <w:rPr>
          <w:b/>
          <w:bCs/>
          <w:sz w:val="24"/>
          <w:szCs w:val="24"/>
        </w:rPr>
      </w:pPr>
      <w:r w:rsidRPr="002E7CF9">
        <w:rPr>
          <w:b/>
          <w:bCs/>
          <w:sz w:val="24"/>
          <w:szCs w:val="24"/>
        </w:rPr>
        <w:t>Conclusion ................................................................................</w:t>
      </w:r>
      <w:r w:rsidR="00F932BD">
        <w:rPr>
          <w:b/>
          <w:bCs/>
          <w:sz w:val="24"/>
          <w:szCs w:val="24"/>
        </w:rPr>
        <w:t>.............................</w:t>
      </w:r>
      <w:r w:rsidR="00F932BD">
        <w:rPr>
          <w:rFonts w:hint="cs"/>
          <w:b/>
          <w:bCs/>
          <w:sz w:val="24"/>
          <w:szCs w:val="24"/>
          <w:rtl/>
        </w:rPr>
        <w:t xml:space="preserve"> 14</w:t>
      </w:r>
    </w:p>
    <w:p w:rsidR="002E7CF9" w:rsidRPr="002E7CF9" w:rsidRDefault="002E7CF9" w:rsidP="002E7CF9">
      <w:pPr>
        <w:rPr>
          <w:b/>
          <w:bCs/>
          <w:sz w:val="24"/>
          <w:szCs w:val="24"/>
        </w:rPr>
      </w:pPr>
      <w:r w:rsidRPr="002E7CF9">
        <w:rPr>
          <w:b/>
          <w:bCs/>
          <w:sz w:val="24"/>
          <w:szCs w:val="24"/>
        </w:rPr>
        <w:t>Questions ...................................................................................</w:t>
      </w:r>
      <w:r w:rsidR="00F932BD">
        <w:rPr>
          <w:b/>
          <w:bCs/>
          <w:sz w:val="24"/>
          <w:szCs w:val="24"/>
        </w:rPr>
        <w:t>............................</w:t>
      </w:r>
      <w:r w:rsidR="00F932BD">
        <w:rPr>
          <w:rFonts w:hint="cs"/>
          <w:b/>
          <w:bCs/>
          <w:sz w:val="24"/>
          <w:szCs w:val="24"/>
          <w:rtl/>
        </w:rPr>
        <w:t>15</w:t>
      </w:r>
    </w:p>
    <w:p w:rsidR="002E7CF9" w:rsidRPr="002E7CF9" w:rsidRDefault="002E7CF9" w:rsidP="002E7CF9">
      <w:pPr>
        <w:rPr>
          <w:b/>
          <w:bCs/>
          <w:sz w:val="24"/>
          <w:szCs w:val="24"/>
          <w:rtl/>
        </w:rPr>
      </w:pPr>
      <w:r w:rsidRPr="002E7CF9">
        <w:rPr>
          <w:b/>
          <w:bCs/>
          <w:sz w:val="24"/>
          <w:szCs w:val="24"/>
        </w:rPr>
        <w:t>References ............................................................................................</w:t>
      </w:r>
      <w:r w:rsidR="00F932BD">
        <w:rPr>
          <w:b/>
          <w:bCs/>
          <w:sz w:val="24"/>
          <w:szCs w:val="24"/>
        </w:rPr>
        <w:t>..................</w:t>
      </w:r>
      <w:r w:rsidR="00F932BD">
        <w:rPr>
          <w:rFonts w:hint="cs"/>
          <w:b/>
          <w:bCs/>
          <w:sz w:val="24"/>
          <w:szCs w:val="24"/>
          <w:rtl/>
        </w:rPr>
        <w:t>15</w:t>
      </w: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Pr>
        <w:rPr>
          <w:rFonts w:hint="cs"/>
          <w:rtl/>
        </w:rPr>
      </w:pPr>
    </w:p>
    <w:p w:rsidR="002E7CF9" w:rsidRDefault="002E7CF9" w:rsidP="00A25FFD"/>
    <w:p w:rsidR="00BD589F" w:rsidRPr="007A0918" w:rsidRDefault="00315DDF" w:rsidP="007A0918">
      <w:pPr>
        <w:pStyle w:val="ListParagraph"/>
        <w:numPr>
          <w:ilvl w:val="0"/>
          <w:numId w:val="4"/>
        </w:numPr>
        <w:rPr>
          <w:rFonts w:asciiTheme="majorHAnsi" w:hAnsiTheme="majorHAnsi"/>
          <w:b/>
          <w:bCs/>
          <w:color w:val="000000" w:themeColor="text1"/>
          <w:sz w:val="32"/>
          <w:szCs w:val="32"/>
        </w:rPr>
      </w:pPr>
      <w:r w:rsidRPr="007A0918">
        <w:rPr>
          <w:rFonts w:asciiTheme="majorHAnsi" w:hAnsiTheme="majorHAnsi"/>
          <w:b/>
          <w:bCs/>
          <w:color w:val="000000" w:themeColor="text1"/>
          <w:sz w:val="32"/>
          <w:szCs w:val="32"/>
        </w:rPr>
        <w:lastRenderedPageBreak/>
        <w:t>Theory:</w:t>
      </w:r>
    </w:p>
    <w:p w:rsidR="00426585" w:rsidRPr="00804F32" w:rsidRDefault="00426585" w:rsidP="00054920">
      <w:pPr>
        <w:rPr>
          <w:rFonts w:asciiTheme="majorHAnsi" w:hAnsiTheme="majorHAnsi"/>
          <w:color w:val="000000" w:themeColor="text1"/>
          <w:sz w:val="24"/>
          <w:szCs w:val="24"/>
        </w:rPr>
      </w:pPr>
      <w:r w:rsidRPr="00804F32">
        <w:rPr>
          <w:rFonts w:asciiTheme="majorHAnsi" w:hAnsiTheme="majorHAnsi"/>
          <w:color w:val="000000" w:themeColor="text1"/>
          <w:sz w:val="24"/>
          <w:szCs w:val="24"/>
        </w:rPr>
        <w:t xml:space="preserve">Single-SideBand modulation (SSB) or Single-SideBand Suppressed-Carrier (SSB-SC) is a refinement of </w:t>
      </w:r>
      <w:hyperlink r:id="rId8" w:tooltip="Amplitude modulation" w:history="1">
        <w:r w:rsidRPr="00804F32">
          <w:rPr>
            <w:rStyle w:val="Hyperlink"/>
            <w:rFonts w:asciiTheme="majorHAnsi" w:hAnsiTheme="majorHAnsi"/>
            <w:color w:val="000000" w:themeColor="text1"/>
            <w:sz w:val="24"/>
            <w:szCs w:val="24"/>
            <w:u w:val="none"/>
          </w:rPr>
          <w:t>amplitude modulation</w:t>
        </w:r>
      </w:hyperlink>
      <w:r w:rsidRPr="00804F32">
        <w:rPr>
          <w:rFonts w:asciiTheme="majorHAnsi" w:hAnsiTheme="majorHAnsi"/>
          <w:color w:val="000000" w:themeColor="text1"/>
          <w:sz w:val="24"/>
          <w:szCs w:val="24"/>
        </w:rPr>
        <w:t xml:space="preserve"> which uses </w:t>
      </w:r>
      <w:hyperlink r:id="rId9" w:tooltip="Transmitter" w:history="1">
        <w:r w:rsidRPr="00804F32">
          <w:rPr>
            <w:rStyle w:val="Hyperlink"/>
            <w:rFonts w:asciiTheme="majorHAnsi" w:hAnsiTheme="majorHAnsi"/>
            <w:color w:val="000000" w:themeColor="text1"/>
            <w:sz w:val="24"/>
            <w:szCs w:val="24"/>
            <w:u w:val="none"/>
          </w:rPr>
          <w:t>transmitter</w:t>
        </w:r>
      </w:hyperlink>
      <w:r w:rsidRPr="00804F32">
        <w:rPr>
          <w:rFonts w:asciiTheme="majorHAnsi" w:hAnsiTheme="majorHAnsi"/>
          <w:color w:val="000000" w:themeColor="text1"/>
          <w:sz w:val="24"/>
          <w:szCs w:val="24"/>
        </w:rPr>
        <w:t xml:space="preserve"> </w:t>
      </w:r>
      <w:hyperlink r:id="rId10" w:tooltip="Electric power" w:history="1">
        <w:r w:rsidRPr="00804F32">
          <w:rPr>
            <w:rStyle w:val="Hyperlink"/>
            <w:rFonts w:asciiTheme="majorHAnsi" w:hAnsiTheme="majorHAnsi"/>
            <w:color w:val="000000" w:themeColor="text1"/>
            <w:sz w:val="24"/>
            <w:szCs w:val="24"/>
            <w:u w:val="none"/>
          </w:rPr>
          <w:t>power</w:t>
        </w:r>
      </w:hyperlink>
      <w:r w:rsidRPr="00804F32">
        <w:rPr>
          <w:rFonts w:asciiTheme="majorHAnsi" w:hAnsiTheme="majorHAnsi"/>
          <w:color w:val="000000" w:themeColor="text1"/>
          <w:sz w:val="24"/>
          <w:szCs w:val="24"/>
        </w:rPr>
        <w:t xml:space="preserve"> and </w:t>
      </w:r>
      <w:hyperlink r:id="rId11" w:tooltip="Bandwidth (signal processing)" w:history="1">
        <w:r w:rsidRPr="00804F32">
          <w:rPr>
            <w:rStyle w:val="Hyperlink"/>
            <w:rFonts w:asciiTheme="majorHAnsi" w:hAnsiTheme="majorHAnsi"/>
            <w:color w:val="000000" w:themeColor="text1"/>
            <w:sz w:val="24"/>
            <w:szCs w:val="24"/>
            <w:u w:val="none"/>
          </w:rPr>
          <w:t>bandwidth</w:t>
        </w:r>
      </w:hyperlink>
      <w:r w:rsidRPr="00804F32">
        <w:rPr>
          <w:rFonts w:asciiTheme="majorHAnsi" w:hAnsiTheme="majorHAnsi"/>
          <w:color w:val="000000" w:themeColor="text1"/>
          <w:sz w:val="24"/>
          <w:szCs w:val="24"/>
        </w:rPr>
        <w:t xml:space="preserve"> more efficiently.</w:t>
      </w:r>
      <w:r w:rsidR="00054920" w:rsidRPr="00804F32">
        <w:rPr>
          <w:rFonts w:asciiTheme="majorHAnsi" w:hAnsiTheme="majorHAnsi"/>
          <w:color w:val="000000" w:themeColor="text1"/>
          <w:sz w:val="24"/>
          <w:szCs w:val="24"/>
        </w:rPr>
        <w:t xml:space="preserve"> </w:t>
      </w:r>
      <w:r w:rsidR="00054920" w:rsidRPr="00804F32">
        <w:rPr>
          <w:rFonts w:asciiTheme="majorHAnsi" w:hAnsiTheme="majorHAnsi"/>
          <w:sz w:val="24"/>
          <w:szCs w:val="24"/>
        </w:rPr>
        <w:t>Single-sideband modulation avoids this bandwidth doubling, and the power wasted on a carrier, at the cost of increased device complexity and more difficult tuning at the receiver</w:t>
      </w:r>
      <w:r w:rsidR="00054920" w:rsidRPr="00804F32">
        <w:rPr>
          <w:rFonts w:asciiTheme="majorHAnsi" w:hAnsiTheme="majorHAnsi"/>
          <w:color w:val="000000" w:themeColor="text1"/>
          <w:sz w:val="24"/>
          <w:szCs w:val="24"/>
        </w:rPr>
        <w:t xml:space="preserve"> </w:t>
      </w:r>
      <w:r w:rsidR="00804F32" w:rsidRPr="00804F32">
        <w:rPr>
          <w:rFonts w:asciiTheme="majorHAnsi" w:hAnsiTheme="majorHAnsi"/>
          <w:color w:val="000000" w:themeColor="text1"/>
          <w:sz w:val="24"/>
          <w:szCs w:val="24"/>
        </w:rPr>
        <w:t>.</w:t>
      </w:r>
      <w:r w:rsidRPr="00804F32">
        <w:rPr>
          <w:rFonts w:asciiTheme="majorHAnsi" w:hAnsiTheme="majorHAnsi"/>
          <w:color w:val="000000" w:themeColor="text1"/>
          <w:sz w:val="24"/>
          <w:szCs w:val="24"/>
        </w:rPr>
        <w:t>[1]</w:t>
      </w:r>
    </w:p>
    <w:p w:rsidR="00804F32" w:rsidRPr="00666DD1" w:rsidRDefault="00804F32" w:rsidP="00804F32">
      <w:pPr>
        <w:shd w:val="clear" w:color="auto" w:fill="FFFFFF"/>
        <w:spacing w:after="136" w:line="240" w:lineRule="auto"/>
        <w:rPr>
          <w:rFonts w:asciiTheme="majorHAnsi" w:eastAsia="Times New Roman" w:hAnsiTheme="majorHAnsi" w:cs="Arial"/>
          <w:color w:val="000000" w:themeColor="text1"/>
          <w:sz w:val="24"/>
          <w:szCs w:val="24"/>
        </w:rPr>
      </w:pPr>
      <w:r w:rsidRPr="00666DD1">
        <w:rPr>
          <w:rFonts w:asciiTheme="majorHAnsi" w:eastAsia="Times New Roman" w:hAnsiTheme="majorHAnsi" w:cs="Arial"/>
          <w:color w:val="000000" w:themeColor="text1"/>
          <w:sz w:val="24"/>
          <w:szCs w:val="24"/>
        </w:rPr>
        <w:t>Single Sideband (SSB) Modulation is similar to DSB modulation, but instead of using the whole spectrum it uses a filter to select either the lower or upper sideband. The selection of the lower or upper sideband results in the lower sideband (LSB) or upper sideband (USB) modulation, respectively. There are two approaches to eliminating one of the sidebands, one is the filter method and the other is the phasing method. The process of selective filtering of the upper or lower sideband is difficult due to the stringent filters required, especially if there's signal content close to DC</w:t>
      </w:r>
    </w:p>
    <w:p w:rsidR="00804F32" w:rsidRPr="00804F32" w:rsidRDefault="00804F32" w:rsidP="00804F32">
      <w:pPr>
        <w:shd w:val="clear" w:color="auto" w:fill="FFFFFF"/>
        <w:spacing w:after="136" w:line="240" w:lineRule="auto"/>
        <w:rPr>
          <w:rFonts w:asciiTheme="majorHAnsi" w:eastAsia="Times New Roman" w:hAnsiTheme="majorHAnsi" w:cs="Arial"/>
          <w:color w:val="000000" w:themeColor="text1"/>
          <w:sz w:val="24"/>
          <w:szCs w:val="24"/>
        </w:rPr>
      </w:pPr>
      <w:r w:rsidRPr="00666DD1">
        <w:rPr>
          <w:rFonts w:asciiTheme="majorHAnsi" w:eastAsia="Times New Roman" w:hAnsiTheme="majorHAnsi" w:cs="Arial"/>
          <w:color w:val="000000" w:themeColor="text1"/>
          <w:sz w:val="24"/>
          <w:szCs w:val="24"/>
        </w:rPr>
        <w:t>SSB modulation requires the shifting of the message signal to another center frequency without creating pairs of frequency components X(f-fo) and X(f+fo) as in the case of the DSB modulation, i.e., avoiding the need to filter either the upper or lower sideband. This can be done by using a Hilbert Transformer.</w:t>
      </w:r>
      <w:r w:rsidRPr="00804F32">
        <w:rPr>
          <w:rFonts w:asciiTheme="majorHAnsi" w:eastAsia="Times New Roman" w:hAnsiTheme="majorHAnsi" w:cs="Arial"/>
          <w:color w:val="000000" w:themeColor="text1"/>
          <w:sz w:val="24"/>
          <w:szCs w:val="24"/>
        </w:rPr>
        <w:t>[2]</w:t>
      </w:r>
    </w:p>
    <w:p w:rsidR="00804F32" w:rsidRPr="00804F32" w:rsidRDefault="00804F32" w:rsidP="00054920">
      <w:pPr>
        <w:rPr>
          <w:rFonts w:asciiTheme="majorHAnsi" w:hAnsiTheme="majorHAnsi"/>
          <w:color w:val="000000" w:themeColor="text1"/>
          <w:sz w:val="24"/>
          <w:szCs w:val="24"/>
        </w:rPr>
      </w:pPr>
    </w:p>
    <w:p w:rsidR="00054920" w:rsidRPr="00054920" w:rsidRDefault="00054920" w:rsidP="00054920">
      <w:pPr>
        <w:spacing w:before="100" w:beforeAutospacing="1" w:after="100" w:afterAutospacing="1" w:line="240" w:lineRule="auto"/>
        <w:rPr>
          <w:rFonts w:asciiTheme="majorHAnsi" w:eastAsia="Times New Roman" w:hAnsiTheme="majorHAnsi" w:cs="Times New Roman"/>
          <w:color w:val="000000" w:themeColor="text1"/>
          <w:sz w:val="24"/>
          <w:szCs w:val="24"/>
        </w:rPr>
      </w:pPr>
      <w:r w:rsidRPr="00054920">
        <w:rPr>
          <w:rFonts w:asciiTheme="majorHAnsi" w:eastAsia="Times New Roman" w:hAnsiTheme="majorHAnsi" w:cs="Times New Roman"/>
          <w:color w:val="000000" w:themeColor="text1"/>
          <w:sz w:val="24"/>
          <w:szCs w:val="24"/>
        </w:rPr>
        <w:t xml:space="preserve">Single-sideband has the mathematical form of </w:t>
      </w:r>
      <w:hyperlink r:id="rId12" w:tooltip="IQ Modulation" w:history="1">
        <w:r w:rsidRPr="00804F32">
          <w:rPr>
            <w:rFonts w:asciiTheme="majorHAnsi" w:eastAsia="Times New Roman" w:hAnsiTheme="majorHAnsi" w:cs="Times New Roman"/>
            <w:color w:val="000000" w:themeColor="text1"/>
            <w:sz w:val="24"/>
            <w:szCs w:val="24"/>
          </w:rPr>
          <w:t>quadrature amplitude modulation</w:t>
        </w:r>
      </w:hyperlink>
      <w:r w:rsidRPr="00054920">
        <w:rPr>
          <w:rFonts w:asciiTheme="majorHAnsi" w:eastAsia="Times New Roman" w:hAnsiTheme="majorHAnsi" w:cs="Times New Roman"/>
          <w:color w:val="000000" w:themeColor="text1"/>
          <w:sz w:val="24"/>
          <w:szCs w:val="24"/>
        </w:rPr>
        <w:t xml:space="preserve"> (QAM) in the special case where one of the </w:t>
      </w:r>
      <w:hyperlink r:id="rId13" w:tooltip="Baseband" w:history="1">
        <w:r w:rsidRPr="00804F32">
          <w:rPr>
            <w:rFonts w:asciiTheme="majorHAnsi" w:eastAsia="Times New Roman" w:hAnsiTheme="majorHAnsi" w:cs="Times New Roman"/>
            <w:color w:val="000000" w:themeColor="text1"/>
            <w:sz w:val="24"/>
            <w:szCs w:val="24"/>
          </w:rPr>
          <w:t>baseband</w:t>
        </w:r>
      </w:hyperlink>
      <w:r w:rsidRPr="00054920">
        <w:rPr>
          <w:rFonts w:asciiTheme="majorHAnsi" w:eastAsia="Times New Roman" w:hAnsiTheme="majorHAnsi" w:cs="Times New Roman"/>
          <w:color w:val="000000" w:themeColor="text1"/>
          <w:sz w:val="24"/>
          <w:szCs w:val="24"/>
        </w:rPr>
        <w:t xml:space="preserve"> waveforms is derived from the other, instead of being independent messages:</w:t>
      </w:r>
    </w:p>
    <w:p w:rsidR="00054920" w:rsidRPr="00054920" w:rsidRDefault="00054920" w:rsidP="00054920">
      <w:pPr>
        <w:spacing w:after="0" w:line="240" w:lineRule="auto"/>
        <w:ind w:left="720"/>
        <w:rPr>
          <w:rFonts w:asciiTheme="majorHAnsi" w:eastAsia="Times New Roman" w:hAnsiTheme="majorHAnsi" w:cs="Times New Roman"/>
          <w:color w:val="000000" w:themeColor="text1"/>
          <w:sz w:val="24"/>
          <w:szCs w:val="24"/>
        </w:rPr>
      </w:pPr>
      <w:r w:rsidRPr="00804F32">
        <w:rPr>
          <w:rFonts w:asciiTheme="majorHAnsi" w:eastAsia="Times New Roman" w:hAnsiTheme="majorHAnsi" w:cs="Times New Roman"/>
          <w:noProof/>
          <w:color w:val="000000" w:themeColor="text1"/>
          <w:sz w:val="24"/>
          <w:szCs w:val="24"/>
        </w:rPr>
        <w:drawing>
          <wp:inline distT="0" distB="0" distL="0" distR="0">
            <wp:extent cx="3528060" cy="198120"/>
            <wp:effectExtent l="19050" t="0" r="0" b="0"/>
            <wp:docPr id="28" name="Picture 28" descr="s_{ssb}(t) = s(t)\cdot \cos(2\pi f_0 t) - \widehat s(t)\cdot \sin(2\pi f_0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_{ssb}(t) = s(t)\cdot \cos(2\pi f_0 t) - \widehat s(t)\cdot \sin(2\pi f_0 t),\,"/>
                    <pic:cNvPicPr>
                      <a:picLocks noChangeAspect="1" noChangeArrowheads="1"/>
                    </pic:cNvPicPr>
                  </pic:nvPicPr>
                  <pic:blipFill>
                    <a:blip r:embed="rId14"/>
                    <a:srcRect/>
                    <a:stretch>
                      <a:fillRect/>
                    </a:stretch>
                  </pic:blipFill>
                  <pic:spPr bwMode="auto">
                    <a:xfrm>
                      <a:off x="0" y="0"/>
                      <a:ext cx="3528060" cy="198120"/>
                    </a:xfrm>
                    <a:prstGeom prst="rect">
                      <a:avLst/>
                    </a:prstGeom>
                    <a:noFill/>
                    <a:ln w="9525">
                      <a:noFill/>
                      <a:miter lim="800000"/>
                      <a:headEnd/>
                      <a:tailEnd/>
                    </a:ln>
                  </pic:spPr>
                </pic:pic>
              </a:graphicData>
            </a:graphic>
          </wp:inline>
        </w:drawing>
      </w:r>
    </w:p>
    <w:p w:rsidR="00054920" w:rsidRDefault="00054920" w:rsidP="00054920">
      <w:pPr>
        <w:spacing w:before="100" w:beforeAutospacing="1" w:after="100" w:afterAutospacing="1" w:line="240" w:lineRule="auto"/>
        <w:rPr>
          <w:rFonts w:asciiTheme="majorHAnsi" w:eastAsia="Times New Roman" w:hAnsiTheme="majorHAnsi" w:cs="Times New Roman"/>
          <w:color w:val="000000" w:themeColor="text1"/>
          <w:sz w:val="24"/>
          <w:szCs w:val="24"/>
        </w:rPr>
      </w:pPr>
      <w:r w:rsidRPr="00054920">
        <w:rPr>
          <w:rFonts w:asciiTheme="majorHAnsi" w:eastAsia="Times New Roman" w:hAnsiTheme="majorHAnsi" w:cs="Times New Roman"/>
          <w:color w:val="000000" w:themeColor="text1"/>
          <w:sz w:val="24"/>
          <w:szCs w:val="24"/>
        </w:rPr>
        <w:t xml:space="preserve">where </w:t>
      </w:r>
      <w:r w:rsidRPr="00804F32">
        <w:rPr>
          <w:rFonts w:asciiTheme="majorHAnsi" w:eastAsia="Times New Roman" w:hAnsiTheme="majorHAnsi" w:cs="Times New Roman"/>
          <w:noProof/>
          <w:color w:val="000000" w:themeColor="text1"/>
          <w:sz w:val="24"/>
          <w:szCs w:val="24"/>
        </w:rPr>
        <w:drawing>
          <wp:inline distT="0" distB="0" distL="0" distR="0">
            <wp:extent cx="276225" cy="198120"/>
            <wp:effectExtent l="19050" t="0" r="9525" b="0"/>
            <wp:docPr id="29" name="Picture 29" descr="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
                    <pic:cNvPicPr>
                      <a:picLocks noChangeAspect="1" noChangeArrowheads="1"/>
                    </pic:cNvPicPr>
                  </pic:nvPicPr>
                  <pic:blipFill>
                    <a:blip r:embed="rId15"/>
                    <a:srcRect/>
                    <a:stretch>
                      <a:fillRect/>
                    </a:stretch>
                  </pic:blipFill>
                  <pic:spPr bwMode="auto">
                    <a:xfrm>
                      <a:off x="0" y="0"/>
                      <a:ext cx="276225" cy="198120"/>
                    </a:xfrm>
                    <a:prstGeom prst="rect">
                      <a:avLst/>
                    </a:prstGeom>
                    <a:noFill/>
                    <a:ln w="9525">
                      <a:noFill/>
                      <a:miter lim="800000"/>
                      <a:headEnd/>
                      <a:tailEnd/>
                    </a:ln>
                  </pic:spPr>
                </pic:pic>
              </a:graphicData>
            </a:graphic>
          </wp:inline>
        </w:drawing>
      </w:r>
      <w:r w:rsidRPr="00054920">
        <w:rPr>
          <w:rFonts w:asciiTheme="majorHAnsi" w:eastAsia="Times New Roman" w:hAnsiTheme="majorHAnsi" w:cs="Times New Roman"/>
          <w:color w:val="000000" w:themeColor="text1"/>
          <w:sz w:val="24"/>
          <w:szCs w:val="24"/>
        </w:rPr>
        <w:t xml:space="preserve">is the message, </w:t>
      </w:r>
      <w:r w:rsidRPr="00804F32">
        <w:rPr>
          <w:rFonts w:asciiTheme="majorHAnsi" w:eastAsia="Times New Roman" w:hAnsiTheme="majorHAnsi" w:cs="Times New Roman"/>
          <w:noProof/>
          <w:color w:val="000000" w:themeColor="text1"/>
          <w:sz w:val="24"/>
          <w:szCs w:val="24"/>
        </w:rPr>
        <w:drawing>
          <wp:inline distT="0" distB="0" distL="0" distR="0">
            <wp:extent cx="284480" cy="198120"/>
            <wp:effectExtent l="19050" t="0" r="1270" b="0"/>
            <wp:docPr id="30" name="Picture 30" descr="\widehat 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widehat s(t)\,"/>
                    <pic:cNvPicPr>
                      <a:picLocks noChangeAspect="1" noChangeArrowheads="1"/>
                    </pic:cNvPicPr>
                  </pic:nvPicPr>
                  <pic:blipFill>
                    <a:blip r:embed="rId16"/>
                    <a:srcRect/>
                    <a:stretch>
                      <a:fillRect/>
                    </a:stretch>
                  </pic:blipFill>
                  <pic:spPr bwMode="auto">
                    <a:xfrm>
                      <a:off x="0" y="0"/>
                      <a:ext cx="284480" cy="198120"/>
                    </a:xfrm>
                    <a:prstGeom prst="rect">
                      <a:avLst/>
                    </a:prstGeom>
                    <a:noFill/>
                    <a:ln w="9525">
                      <a:noFill/>
                      <a:miter lim="800000"/>
                      <a:headEnd/>
                      <a:tailEnd/>
                    </a:ln>
                  </pic:spPr>
                </pic:pic>
              </a:graphicData>
            </a:graphic>
          </wp:inline>
        </w:drawing>
      </w:r>
      <w:r w:rsidRPr="00054920">
        <w:rPr>
          <w:rFonts w:asciiTheme="majorHAnsi" w:eastAsia="Times New Roman" w:hAnsiTheme="majorHAnsi" w:cs="Times New Roman"/>
          <w:color w:val="000000" w:themeColor="text1"/>
          <w:sz w:val="24"/>
          <w:szCs w:val="24"/>
        </w:rPr>
        <w:t xml:space="preserve">is its </w:t>
      </w:r>
      <w:hyperlink r:id="rId17" w:tooltip="Hilbert transform" w:history="1">
        <w:r w:rsidRPr="00804F32">
          <w:rPr>
            <w:rFonts w:asciiTheme="majorHAnsi" w:eastAsia="Times New Roman" w:hAnsiTheme="majorHAnsi" w:cs="Times New Roman"/>
            <w:color w:val="000000" w:themeColor="text1"/>
            <w:sz w:val="24"/>
            <w:szCs w:val="24"/>
          </w:rPr>
          <w:t>Hilbert transform</w:t>
        </w:r>
      </w:hyperlink>
      <w:r w:rsidRPr="00054920">
        <w:rPr>
          <w:rFonts w:asciiTheme="majorHAnsi" w:eastAsia="Times New Roman" w:hAnsiTheme="majorHAnsi" w:cs="Times New Roman"/>
          <w:color w:val="000000" w:themeColor="text1"/>
          <w:sz w:val="24"/>
          <w:szCs w:val="24"/>
        </w:rPr>
        <w:t xml:space="preserve">, and </w:t>
      </w:r>
      <w:r w:rsidRPr="00804F32">
        <w:rPr>
          <w:rFonts w:asciiTheme="majorHAnsi" w:eastAsia="Times New Roman" w:hAnsiTheme="majorHAnsi" w:cs="Times New Roman"/>
          <w:noProof/>
          <w:color w:val="000000" w:themeColor="text1"/>
          <w:sz w:val="24"/>
          <w:szCs w:val="24"/>
        </w:rPr>
        <w:drawing>
          <wp:inline distT="0" distB="0" distL="0" distR="0">
            <wp:extent cx="155575" cy="172720"/>
            <wp:effectExtent l="19050" t="0" r="0" b="0"/>
            <wp:docPr id="31" name="Picture 31" descr="f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_0\,"/>
                    <pic:cNvPicPr>
                      <a:picLocks noChangeAspect="1" noChangeArrowheads="1"/>
                    </pic:cNvPicPr>
                  </pic:nvPicPr>
                  <pic:blipFill>
                    <a:blip r:embed="rId18"/>
                    <a:srcRect/>
                    <a:stretch>
                      <a:fillRect/>
                    </a:stretch>
                  </pic:blipFill>
                  <pic:spPr bwMode="auto">
                    <a:xfrm>
                      <a:off x="0" y="0"/>
                      <a:ext cx="155575" cy="172720"/>
                    </a:xfrm>
                    <a:prstGeom prst="rect">
                      <a:avLst/>
                    </a:prstGeom>
                    <a:noFill/>
                    <a:ln w="9525">
                      <a:noFill/>
                      <a:miter lim="800000"/>
                      <a:headEnd/>
                      <a:tailEnd/>
                    </a:ln>
                  </pic:spPr>
                </pic:pic>
              </a:graphicData>
            </a:graphic>
          </wp:inline>
        </w:drawing>
      </w:r>
      <w:r w:rsidRPr="00054920">
        <w:rPr>
          <w:rFonts w:asciiTheme="majorHAnsi" w:eastAsia="Times New Roman" w:hAnsiTheme="majorHAnsi" w:cs="Times New Roman"/>
          <w:color w:val="000000" w:themeColor="text1"/>
          <w:sz w:val="24"/>
          <w:szCs w:val="24"/>
        </w:rPr>
        <w:t>is the radio carrier frequency.</w:t>
      </w:r>
    </w:p>
    <w:p w:rsidR="0086375B" w:rsidRDefault="00FF6B88" w:rsidP="0086375B">
      <w:pPr>
        <w:spacing w:before="100" w:beforeAutospacing="1" w:after="100" w:afterAutospacing="1" w:line="240" w:lineRule="auto"/>
        <w:jc w:val="center"/>
        <w:rPr>
          <w:rFonts w:asciiTheme="majorHAnsi" w:eastAsia="Times New Roman" w:hAnsiTheme="majorHAnsi" w:cs="Times New Roman" w:hint="cs"/>
          <w:color w:val="000000" w:themeColor="text1"/>
          <w:sz w:val="24"/>
          <w:szCs w:val="24"/>
          <w:rtl/>
        </w:rPr>
      </w:pPr>
      <w:r>
        <w:rPr>
          <w:rFonts w:asciiTheme="majorHAnsi" w:eastAsia="Times New Roman" w:hAnsiTheme="majorHAnsi" w:cs="Times New Roman"/>
          <w:noProof/>
          <w:color w:val="000000" w:themeColor="text1"/>
          <w:sz w:val="24"/>
          <w:szCs w:val="24"/>
        </w:rPr>
        <w:drawing>
          <wp:inline distT="0" distB="0" distL="0" distR="0">
            <wp:extent cx="3219450" cy="1980308"/>
            <wp:effectExtent l="19050" t="0" r="0" b="0"/>
            <wp:docPr id="27" name="Picture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3222648" cy="1982275"/>
                    </a:xfrm>
                    <a:prstGeom prst="rect">
                      <a:avLst/>
                    </a:prstGeom>
                  </pic:spPr>
                </pic:pic>
              </a:graphicData>
            </a:graphic>
          </wp:inline>
        </w:drawing>
      </w:r>
    </w:p>
    <w:p w:rsidR="00107E5F" w:rsidRPr="0096767F" w:rsidRDefault="00107E5F" w:rsidP="00107E5F">
      <w:pPr>
        <w:spacing w:before="100" w:beforeAutospacing="1" w:after="100" w:afterAutospacing="1" w:line="240" w:lineRule="auto"/>
        <w:jc w:val="right"/>
        <w:rPr>
          <w:rFonts w:asciiTheme="majorHAnsi" w:eastAsia="Times New Roman" w:hAnsiTheme="majorHAnsi" w:cs="Times New Roman"/>
          <w:color w:val="000000" w:themeColor="text1"/>
          <w:sz w:val="20"/>
          <w:szCs w:val="20"/>
        </w:rPr>
      </w:pPr>
      <w:r w:rsidRPr="0096767F">
        <w:rPr>
          <w:rFonts w:asciiTheme="majorHAnsi" w:eastAsia="Times New Roman" w:hAnsiTheme="majorHAnsi" w:cs="Times New Roman"/>
          <w:color w:val="000000" w:themeColor="text1"/>
          <w:sz w:val="20"/>
          <w:szCs w:val="20"/>
        </w:rPr>
        <w:t>Page|1</w:t>
      </w:r>
    </w:p>
    <w:p w:rsidR="00054920" w:rsidRPr="0086375B" w:rsidRDefault="00054920" w:rsidP="0086375B">
      <w:pPr>
        <w:spacing w:before="100" w:beforeAutospacing="1" w:after="100" w:afterAutospacing="1" w:line="240" w:lineRule="auto"/>
        <w:jc w:val="center"/>
        <w:rPr>
          <w:rFonts w:asciiTheme="majorHAnsi" w:eastAsia="Times New Roman" w:hAnsiTheme="majorHAnsi" w:cs="Times New Roman"/>
          <w:color w:val="000000" w:themeColor="text1"/>
          <w:sz w:val="24"/>
          <w:szCs w:val="24"/>
        </w:rPr>
      </w:pPr>
      <w:r w:rsidRPr="00804F32">
        <w:rPr>
          <w:rFonts w:asciiTheme="majorHAnsi" w:hAnsiTheme="majorHAnsi"/>
          <w:color w:val="000000" w:themeColor="text1"/>
          <w:sz w:val="24"/>
          <w:szCs w:val="24"/>
        </w:rPr>
        <w:lastRenderedPageBreak/>
        <w:t xml:space="preserve">One method of producing an SSB signal is to remove one of the sidebands via </w:t>
      </w:r>
      <w:hyperlink r:id="rId20" w:tooltip="Filter (signal processing)" w:history="1">
        <w:r w:rsidRPr="00804F32">
          <w:rPr>
            <w:rStyle w:val="Hyperlink"/>
            <w:rFonts w:asciiTheme="majorHAnsi" w:hAnsiTheme="majorHAnsi"/>
            <w:color w:val="000000" w:themeColor="text1"/>
            <w:sz w:val="24"/>
            <w:szCs w:val="24"/>
            <w:u w:val="none"/>
          </w:rPr>
          <w:t>filtering</w:t>
        </w:r>
      </w:hyperlink>
      <w:r w:rsidRPr="00804F32">
        <w:rPr>
          <w:rFonts w:asciiTheme="majorHAnsi" w:hAnsiTheme="majorHAnsi"/>
          <w:color w:val="000000" w:themeColor="text1"/>
          <w:sz w:val="24"/>
          <w:szCs w:val="24"/>
        </w:rPr>
        <w:t>, leaving only either the upper sideband (USB), the sideband with the higher frequency, or less commonly the lower sideband (LSB), the sideband with the lower frequency. Most often, the carrier is reduced or removed entirely (suppressed), being referred to in full as single sideband suppressed carrier (SSBSC).</w:t>
      </w:r>
      <w:r w:rsidR="00666DD1" w:rsidRPr="00804F32">
        <w:rPr>
          <w:rFonts w:asciiTheme="majorHAnsi" w:hAnsiTheme="majorHAnsi"/>
          <w:color w:val="000000" w:themeColor="text1"/>
          <w:sz w:val="24"/>
          <w:szCs w:val="24"/>
        </w:rPr>
        <w:t>[1]</w:t>
      </w:r>
    </w:p>
    <w:p w:rsidR="00804F32" w:rsidRDefault="00666DD1" w:rsidP="00804F32">
      <w:pPr>
        <w:rPr>
          <w:rFonts w:asciiTheme="majorHAnsi" w:hAnsiTheme="majorHAnsi"/>
          <w:color w:val="000000" w:themeColor="text1"/>
          <w:sz w:val="24"/>
          <w:szCs w:val="24"/>
        </w:rPr>
      </w:pPr>
      <w:r w:rsidRPr="00804F32">
        <w:rPr>
          <w:rFonts w:asciiTheme="majorHAnsi" w:hAnsiTheme="majorHAnsi"/>
          <w:color w:val="000000" w:themeColor="text1"/>
          <w:sz w:val="24"/>
          <w:szCs w:val="24"/>
        </w:rPr>
        <w:t xml:space="preserve">Assuming both sidebands are symmetric, which is the case for a normal </w:t>
      </w:r>
      <w:hyperlink r:id="rId21" w:tooltip="Amplitude modulation" w:history="1">
        <w:r w:rsidRPr="00804F32">
          <w:rPr>
            <w:rStyle w:val="Hyperlink"/>
            <w:rFonts w:asciiTheme="majorHAnsi" w:hAnsiTheme="majorHAnsi"/>
            <w:color w:val="000000" w:themeColor="text1"/>
            <w:sz w:val="24"/>
            <w:szCs w:val="24"/>
            <w:u w:val="none"/>
          </w:rPr>
          <w:t>AM</w:t>
        </w:r>
      </w:hyperlink>
      <w:r w:rsidRPr="00804F32">
        <w:rPr>
          <w:rFonts w:asciiTheme="majorHAnsi" w:hAnsiTheme="majorHAnsi"/>
          <w:color w:val="000000" w:themeColor="text1"/>
          <w:sz w:val="24"/>
          <w:szCs w:val="24"/>
        </w:rPr>
        <w:t xml:space="preserve"> signal, no information is lost in the process. Since the final RF amplification is now concentrated in a single sideband, the effective power output is greater than in normal AM (the carrier and redundant sideband account for well over half of the power output of an AM transmitter).[1]</w:t>
      </w:r>
    </w:p>
    <w:p w:rsidR="00580F37" w:rsidRDefault="00580F37" w:rsidP="00804F32">
      <w:pPr>
        <w:rPr>
          <w:rFonts w:asciiTheme="majorHAnsi" w:hAnsiTheme="majorHAnsi"/>
          <w:color w:val="000000" w:themeColor="text1"/>
          <w:sz w:val="24"/>
          <w:szCs w:val="24"/>
        </w:rPr>
      </w:pPr>
    </w:p>
    <w:p w:rsidR="0086375B" w:rsidRDefault="0086375B" w:rsidP="0086375B">
      <w:pPr>
        <w:jc w:val="center"/>
        <w:rPr>
          <w:rFonts w:asciiTheme="majorHAnsi" w:hAnsiTheme="majorHAnsi"/>
          <w:color w:val="000000" w:themeColor="text1"/>
          <w:sz w:val="24"/>
          <w:szCs w:val="24"/>
        </w:rPr>
      </w:pPr>
      <w:r>
        <w:rPr>
          <w:rFonts w:asciiTheme="majorHAnsi" w:hAnsiTheme="majorHAnsi"/>
          <w:noProof/>
          <w:color w:val="000000" w:themeColor="text1"/>
          <w:sz w:val="24"/>
          <w:szCs w:val="24"/>
        </w:rPr>
        <w:drawing>
          <wp:inline distT="0" distB="0" distL="0" distR="0">
            <wp:extent cx="4029075" cy="2981325"/>
            <wp:effectExtent l="19050" t="0" r="9525" b="0"/>
            <wp:docPr id="32" name="Picture 31"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22"/>
                    <a:stretch>
                      <a:fillRect/>
                    </a:stretch>
                  </pic:blipFill>
                  <pic:spPr>
                    <a:xfrm>
                      <a:off x="0" y="0"/>
                      <a:ext cx="4029075" cy="2981325"/>
                    </a:xfrm>
                    <a:prstGeom prst="rect">
                      <a:avLst/>
                    </a:prstGeom>
                  </pic:spPr>
                </pic:pic>
              </a:graphicData>
            </a:graphic>
          </wp:inline>
        </w:drawing>
      </w:r>
    </w:p>
    <w:p w:rsidR="00580F37" w:rsidRDefault="00580F37" w:rsidP="0086375B">
      <w:pPr>
        <w:jc w:val="center"/>
        <w:rPr>
          <w:rFonts w:asciiTheme="majorHAnsi" w:hAnsiTheme="majorHAnsi"/>
          <w:color w:val="000000" w:themeColor="text1"/>
          <w:sz w:val="24"/>
          <w:szCs w:val="24"/>
        </w:rPr>
      </w:pPr>
    </w:p>
    <w:p w:rsidR="00580F37" w:rsidRDefault="00580F37" w:rsidP="0086375B">
      <w:pPr>
        <w:jc w:val="center"/>
        <w:rPr>
          <w:rFonts w:asciiTheme="majorHAnsi" w:hAnsiTheme="majorHAnsi"/>
          <w:color w:val="000000" w:themeColor="text1"/>
          <w:sz w:val="24"/>
          <w:szCs w:val="24"/>
        </w:rPr>
      </w:pPr>
    </w:p>
    <w:p w:rsidR="00580F37" w:rsidRDefault="00580F37" w:rsidP="0086375B">
      <w:pPr>
        <w:jc w:val="center"/>
        <w:rPr>
          <w:rFonts w:asciiTheme="majorHAnsi" w:hAnsiTheme="majorHAnsi"/>
          <w:color w:val="000000" w:themeColor="text1"/>
          <w:sz w:val="24"/>
          <w:szCs w:val="24"/>
        </w:rPr>
      </w:pPr>
    </w:p>
    <w:p w:rsidR="00580F37" w:rsidRDefault="00580F37" w:rsidP="0086375B">
      <w:pPr>
        <w:jc w:val="center"/>
        <w:rPr>
          <w:rFonts w:asciiTheme="majorHAnsi" w:hAnsiTheme="majorHAnsi"/>
          <w:color w:val="000000" w:themeColor="text1"/>
          <w:sz w:val="24"/>
          <w:szCs w:val="24"/>
        </w:rPr>
      </w:pPr>
    </w:p>
    <w:p w:rsidR="00580F37" w:rsidRDefault="00580F37" w:rsidP="0086375B">
      <w:pPr>
        <w:jc w:val="center"/>
        <w:rPr>
          <w:rFonts w:asciiTheme="majorHAnsi" w:hAnsiTheme="majorHAnsi"/>
          <w:color w:val="000000" w:themeColor="text1"/>
          <w:sz w:val="24"/>
          <w:szCs w:val="24"/>
        </w:rPr>
      </w:pPr>
    </w:p>
    <w:p w:rsidR="00580F37" w:rsidRDefault="00580F37" w:rsidP="0086375B">
      <w:pPr>
        <w:jc w:val="center"/>
        <w:rPr>
          <w:rFonts w:asciiTheme="majorHAnsi" w:hAnsiTheme="majorHAnsi"/>
          <w:color w:val="000000" w:themeColor="text1"/>
          <w:sz w:val="24"/>
          <w:szCs w:val="24"/>
        </w:rPr>
      </w:pPr>
    </w:p>
    <w:p w:rsidR="00580F37" w:rsidRDefault="00580F37" w:rsidP="0086375B">
      <w:pPr>
        <w:jc w:val="center"/>
        <w:rPr>
          <w:rFonts w:asciiTheme="majorHAnsi" w:hAnsiTheme="majorHAnsi"/>
          <w:color w:val="000000" w:themeColor="text1"/>
          <w:sz w:val="24"/>
          <w:szCs w:val="24"/>
        </w:rPr>
      </w:pPr>
    </w:p>
    <w:p w:rsidR="00580F37" w:rsidRPr="0096767F" w:rsidRDefault="00107E5F" w:rsidP="00107E5F">
      <w:pPr>
        <w:jc w:val="right"/>
        <w:rPr>
          <w:rFonts w:asciiTheme="majorHAnsi" w:hAnsiTheme="majorHAnsi"/>
          <w:color w:val="000000" w:themeColor="text1"/>
          <w:sz w:val="20"/>
          <w:szCs w:val="20"/>
        </w:rPr>
      </w:pPr>
      <w:r w:rsidRPr="0096767F">
        <w:rPr>
          <w:rFonts w:asciiTheme="majorHAnsi" w:hAnsiTheme="majorHAnsi"/>
          <w:color w:val="000000" w:themeColor="text1"/>
          <w:sz w:val="20"/>
          <w:szCs w:val="20"/>
        </w:rPr>
        <w:t>Page|2</w:t>
      </w:r>
    </w:p>
    <w:p w:rsidR="0086375B" w:rsidRDefault="0086375B" w:rsidP="00804F32">
      <w:pPr>
        <w:rPr>
          <w:rFonts w:asciiTheme="majorHAnsi" w:hAnsiTheme="majorHAnsi"/>
          <w:color w:val="000000" w:themeColor="text1"/>
          <w:sz w:val="24"/>
          <w:szCs w:val="24"/>
        </w:rPr>
      </w:pPr>
    </w:p>
    <w:p w:rsidR="00EA344E" w:rsidRPr="00804F32" w:rsidRDefault="00EA344E" w:rsidP="00804F32">
      <w:pPr>
        <w:rPr>
          <w:rFonts w:asciiTheme="majorHAnsi" w:hAnsiTheme="majorHAnsi"/>
          <w:color w:val="000000" w:themeColor="text1"/>
          <w:sz w:val="24"/>
          <w:szCs w:val="24"/>
        </w:rPr>
      </w:pPr>
      <w:r w:rsidRPr="00804F32">
        <w:rPr>
          <w:rFonts w:asciiTheme="majorHAnsi" w:hAnsiTheme="majorHAnsi" w:cs="Arial"/>
          <w:color w:val="000000" w:themeColor="text1"/>
          <w:sz w:val="24"/>
          <w:szCs w:val="24"/>
        </w:rPr>
        <w:t>Forms of SSB, single sideband modulation</w:t>
      </w:r>
    </w:p>
    <w:p w:rsidR="00EA344E" w:rsidRPr="00804F32" w:rsidRDefault="00EA344E" w:rsidP="00EA344E">
      <w:pPr>
        <w:pStyle w:val="NormalWeb"/>
        <w:rPr>
          <w:rFonts w:asciiTheme="majorHAnsi" w:hAnsiTheme="majorHAnsi" w:cs="Arial"/>
          <w:color w:val="000000" w:themeColor="text1"/>
          <w:sz w:val="24"/>
          <w:szCs w:val="24"/>
        </w:rPr>
      </w:pPr>
      <w:r w:rsidRPr="00804F32">
        <w:rPr>
          <w:rFonts w:asciiTheme="majorHAnsi" w:hAnsiTheme="majorHAnsi" w:cs="Arial"/>
          <w:color w:val="000000" w:themeColor="text1"/>
          <w:sz w:val="24"/>
          <w:szCs w:val="24"/>
        </w:rPr>
        <w:t>There is a number of different formats of single sideband modulation that are used:</w:t>
      </w:r>
    </w:p>
    <w:p w:rsidR="00EA344E" w:rsidRPr="00804F32" w:rsidRDefault="00EA344E" w:rsidP="00EA344E">
      <w:pPr>
        <w:numPr>
          <w:ilvl w:val="0"/>
          <w:numId w:val="1"/>
        </w:numPr>
        <w:spacing w:before="100" w:beforeAutospacing="1" w:after="144" w:line="240" w:lineRule="auto"/>
        <w:rPr>
          <w:rFonts w:asciiTheme="majorHAnsi" w:hAnsiTheme="majorHAnsi" w:cs="Arial"/>
          <w:color w:val="000000" w:themeColor="text1"/>
          <w:sz w:val="24"/>
          <w:szCs w:val="24"/>
        </w:rPr>
      </w:pPr>
      <w:r w:rsidRPr="00804F32">
        <w:rPr>
          <w:rFonts w:asciiTheme="majorHAnsi" w:hAnsiTheme="majorHAnsi" w:cs="Arial"/>
          <w:i/>
          <w:iCs/>
          <w:color w:val="000000" w:themeColor="text1"/>
          <w:sz w:val="24"/>
          <w:szCs w:val="24"/>
        </w:rPr>
        <w:t>Single sideband suppressed carrier, SSBSC :</w:t>
      </w:r>
      <w:r w:rsidRPr="00804F32">
        <w:rPr>
          <w:rFonts w:asciiTheme="majorHAnsi" w:hAnsiTheme="majorHAnsi" w:cs="Arial"/>
          <w:color w:val="000000" w:themeColor="text1"/>
          <w:sz w:val="24"/>
          <w:szCs w:val="24"/>
        </w:rPr>
        <w:t xml:space="preserve">   SSBSC is the form of single sideband modulation that is most widely used for communications applications on the HF portion of the radio spectrum. There is only one sideband - the other sideband and the carrier are both removed. Having no carrier, this needs to be re-inserted within the receiver. Any slight differences in carrier re-insertion frequency give rise to changes in pitch of the audio. However it gives the most efficient spectrum and power usage of any single sideband modulation format. </w:t>
      </w:r>
    </w:p>
    <w:p w:rsidR="00FF6B88" w:rsidRDefault="00EA344E" w:rsidP="0086375B">
      <w:pPr>
        <w:numPr>
          <w:ilvl w:val="0"/>
          <w:numId w:val="1"/>
        </w:numPr>
        <w:spacing w:before="100" w:beforeAutospacing="1" w:after="144" w:line="240" w:lineRule="auto"/>
        <w:rPr>
          <w:rFonts w:asciiTheme="majorHAnsi" w:hAnsiTheme="majorHAnsi" w:cs="Arial"/>
          <w:color w:val="000000" w:themeColor="text1"/>
          <w:sz w:val="24"/>
          <w:szCs w:val="24"/>
        </w:rPr>
      </w:pPr>
      <w:r w:rsidRPr="00804F32">
        <w:rPr>
          <w:rFonts w:asciiTheme="majorHAnsi" w:hAnsiTheme="majorHAnsi" w:cs="Arial"/>
          <w:i/>
          <w:iCs/>
          <w:color w:val="000000" w:themeColor="text1"/>
          <w:sz w:val="24"/>
          <w:szCs w:val="24"/>
        </w:rPr>
        <w:t>Single sideband reduced carrier :</w:t>
      </w:r>
      <w:r w:rsidRPr="00804F32">
        <w:rPr>
          <w:rFonts w:asciiTheme="majorHAnsi" w:hAnsiTheme="majorHAnsi" w:cs="Arial"/>
          <w:color w:val="000000" w:themeColor="text1"/>
          <w:sz w:val="24"/>
          <w:szCs w:val="24"/>
        </w:rPr>
        <w:t xml:space="preserve">   This form of single sideband modulation removes one sideband, but retains a small amount of carrier. The reduced carrier element can then be used to lock a local oscillator for carrier re-insertion and the demodulation of the sideband with the correct audio pitch. Naturally the power efficiency of this form of single sideband modulation is not as high as single sideband suppressed carrier.[3]</w:t>
      </w:r>
    </w:p>
    <w:p w:rsidR="00580F37" w:rsidRPr="0086375B" w:rsidRDefault="00580F37" w:rsidP="00580F37">
      <w:pPr>
        <w:spacing w:before="100" w:beforeAutospacing="1" w:after="144" w:line="240" w:lineRule="auto"/>
        <w:rPr>
          <w:rFonts w:asciiTheme="majorHAnsi" w:hAnsiTheme="majorHAnsi" w:cs="Arial"/>
          <w:color w:val="000000" w:themeColor="text1"/>
          <w:sz w:val="24"/>
          <w:szCs w:val="24"/>
        </w:rPr>
      </w:pPr>
    </w:p>
    <w:p w:rsidR="00FF6B88" w:rsidRDefault="00FF6B88" w:rsidP="00A25FFD"/>
    <w:p w:rsidR="00804F32" w:rsidRDefault="005168B4" w:rsidP="00A25FFD">
      <w:r w:rsidRPr="00804F32">
        <w:rPr>
          <w:b/>
          <w:bCs/>
          <w:sz w:val="28"/>
          <w:szCs w:val="28"/>
        </w:rPr>
        <w:t>Ring modulation</w:t>
      </w:r>
      <w:r>
        <w:t xml:space="preserve"> </w:t>
      </w:r>
      <w:r w:rsidR="00804F32">
        <w:t>:</w:t>
      </w:r>
    </w:p>
    <w:p w:rsidR="00BD589F" w:rsidRDefault="005168B4" w:rsidP="00A25FFD">
      <w:pPr>
        <w:rPr>
          <w:rFonts w:asciiTheme="majorHAnsi" w:hAnsiTheme="majorHAnsi"/>
          <w:color w:val="000000" w:themeColor="text1"/>
          <w:sz w:val="24"/>
          <w:szCs w:val="24"/>
        </w:rPr>
      </w:pPr>
      <w:r w:rsidRPr="00804F32">
        <w:rPr>
          <w:rFonts w:asciiTheme="majorHAnsi" w:hAnsiTheme="majorHAnsi"/>
          <w:color w:val="000000" w:themeColor="text1"/>
          <w:sz w:val="24"/>
          <w:szCs w:val="24"/>
        </w:rPr>
        <w:t xml:space="preserve">is a signal-processing function in electronics, an implementation of </w:t>
      </w:r>
      <w:hyperlink r:id="rId23" w:tooltip="Amplitude modulation" w:history="1">
        <w:r w:rsidRPr="00804F32">
          <w:rPr>
            <w:rStyle w:val="Hyperlink"/>
            <w:rFonts w:asciiTheme="majorHAnsi" w:hAnsiTheme="majorHAnsi"/>
            <w:color w:val="000000" w:themeColor="text1"/>
            <w:sz w:val="24"/>
            <w:szCs w:val="24"/>
            <w:u w:val="none"/>
          </w:rPr>
          <w:t>amplitude modulation</w:t>
        </w:r>
      </w:hyperlink>
      <w:r w:rsidRPr="00804F32">
        <w:rPr>
          <w:rFonts w:asciiTheme="majorHAnsi" w:hAnsiTheme="majorHAnsi"/>
          <w:color w:val="000000" w:themeColor="text1"/>
          <w:sz w:val="24"/>
          <w:szCs w:val="24"/>
        </w:rPr>
        <w:t xml:space="preserve"> or </w:t>
      </w:r>
      <w:hyperlink r:id="rId24" w:tooltip="Frequency mixer" w:history="1">
        <w:r w:rsidRPr="00804F32">
          <w:rPr>
            <w:rStyle w:val="Hyperlink"/>
            <w:rFonts w:asciiTheme="majorHAnsi" w:hAnsiTheme="majorHAnsi"/>
            <w:color w:val="000000" w:themeColor="text1"/>
            <w:sz w:val="24"/>
            <w:szCs w:val="24"/>
            <w:u w:val="none"/>
          </w:rPr>
          <w:t>frequency mixing</w:t>
        </w:r>
      </w:hyperlink>
      <w:r w:rsidRPr="00804F32">
        <w:rPr>
          <w:rFonts w:asciiTheme="majorHAnsi" w:hAnsiTheme="majorHAnsi"/>
          <w:color w:val="000000" w:themeColor="text1"/>
          <w:sz w:val="24"/>
          <w:szCs w:val="24"/>
        </w:rPr>
        <w:t xml:space="preserve">, performed by multiplying two signals, where one is typically a </w:t>
      </w:r>
      <w:hyperlink r:id="rId25" w:tooltip="Sine wave" w:history="1">
        <w:r w:rsidRPr="00804F32">
          <w:rPr>
            <w:rStyle w:val="Hyperlink"/>
            <w:rFonts w:asciiTheme="majorHAnsi" w:hAnsiTheme="majorHAnsi"/>
            <w:color w:val="000000" w:themeColor="text1"/>
            <w:sz w:val="24"/>
            <w:szCs w:val="24"/>
            <w:u w:val="none"/>
          </w:rPr>
          <w:t>sine wave</w:t>
        </w:r>
      </w:hyperlink>
      <w:r w:rsidRPr="00804F32">
        <w:rPr>
          <w:rFonts w:asciiTheme="majorHAnsi" w:hAnsiTheme="majorHAnsi"/>
          <w:color w:val="000000" w:themeColor="text1"/>
          <w:sz w:val="24"/>
          <w:szCs w:val="24"/>
        </w:rPr>
        <w:t xml:space="preserve"> or another simple waveform. It is referred to as "ring" modulation because the </w:t>
      </w:r>
      <w:hyperlink r:id="rId26" w:tooltip="Analog circuit" w:history="1">
        <w:r w:rsidRPr="00804F32">
          <w:rPr>
            <w:rStyle w:val="Hyperlink"/>
            <w:rFonts w:asciiTheme="majorHAnsi" w:hAnsiTheme="majorHAnsi"/>
            <w:color w:val="000000" w:themeColor="text1"/>
            <w:sz w:val="24"/>
            <w:szCs w:val="24"/>
            <w:u w:val="none"/>
          </w:rPr>
          <w:t>analog circuit</w:t>
        </w:r>
      </w:hyperlink>
      <w:r w:rsidRPr="00804F32">
        <w:rPr>
          <w:rFonts w:asciiTheme="majorHAnsi" w:hAnsiTheme="majorHAnsi"/>
          <w:color w:val="000000" w:themeColor="text1"/>
          <w:sz w:val="24"/>
          <w:szCs w:val="24"/>
        </w:rPr>
        <w:t xml:space="preserve"> of </w:t>
      </w:r>
      <w:hyperlink r:id="rId27" w:tooltip="Diode" w:history="1">
        <w:r w:rsidRPr="00804F32">
          <w:rPr>
            <w:rStyle w:val="Hyperlink"/>
            <w:rFonts w:asciiTheme="majorHAnsi" w:hAnsiTheme="majorHAnsi"/>
            <w:color w:val="000000" w:themeColor="text1"/>
            <w:sz w:val="24"/>
            <w:szCs w:val="24"/>
            <w:u w:val="none"/>
          </w:rPr>
          <w:t>diodes</w:t>
        </w:r>
      </w:hyperlink>
      <w:r w:rsidRPr="00804F32">
        <w:rPr>
          <w:rFonts w:asciiTheme="majorHAnsi" w:hAnsiTheme="majorHAnsi"/>
          <w:color w:val="000000" w:themeColor="text1"/>
          <w:sz w:val="24"/>
          <w:szCs w:val="24"/>
        </w:rPr>
        <w:t xml:space="preserve"> originally used to implement this technique took the shape of a ring.</w:t>
      </w:r>
      <w:hyperlink r:id="rId28" w:anchor="cite_note-1" w:history="1">
        <w:r w:rsidRPr="00804F32">
          <w:rPr>
            <w:rFonts w:asciiTheme="majorHAnsi" w:hAnsiTheme="majorHAnsi"/>
            <w:color w:val="000000" w:themeColor="text1"/>
            <w:sz w:val="24"/>
            <w:szCs w:val="24"/>
            <w:vertAlign w:val="superscript"/>
          </w:rPr>
          <w:t>[1]</w:t>
        </w:r>
      </w:hyperlink>
      <w:r w:rsidRPr="00804F32">
        <w:rPr>
          <w:rFonts w:asciiTheme="majorHAnsi" w:hAnsiTheme="majorHAnsi"/>
          <w:color w:val="000000" w:themeColor="text1"/>
          <w:sz w:val="24"/>
          <w:szCs w:val="24"/>
        </w:rPr>
        <w:t xml:space="preserve"> This circuit is similar to a </w:t>
      </w:r>
      <w:hyperlink r:id="rId29" w:tooltip="Bridge rectifier" w:history="1">
        <w:r w:rsidRPr="00804F32">
          <w:rPr>
            <w:rStyle w:val="Hyperlink"/>
            <w:rFonts w:asciiTheme="majorHAnsi" w:hAnsiTheme="majorHAnsi"/>
            <w:color w:val="000000" w:themeColor="text1"/>
            <w:sz w:val="24"/>
            <w:szCs w:val="24"/>
            <w:u w:val="none"/>
          </w:rPr>
          <w:t>bridge rectifier</w:t>
        </w:r>
      </w:hyperlink>
      <w:r w:rsidRPr="00804F32">
        <w:rPr>
          <w:rFonts w:asciiTheme="majorHAnsi" w:hAnsiTheme="majorHAnsi"/>
          <w:color w:val="000000" w:themeColor="text1"/>
          <w:sz w:val="24"/>
          <w:szCs w:val="24"/>
        </w:rPr>
        <w:t>, except that instead of the diodes facing "left" or "right", they go "clockwise" or "anti-clockwise".</w:t>
      </w:r>
      <w:r w:rsidR="00804F32">
        <w:rPr>
          <w:rFonts w:asciiTheme="majorHAnsi" w:hAnsiTheme="majorHAnsi"/>
          <w:color w:val="000000" w:themeColor="text1"/>
          <w:sz w:val="24"/>
          <w:szCs w:val="24"/>
        </w:rPr>
        <w:t>[4]</w:t>
      </w:r>
    </w:p>
    <w:p w:rsidR="00580F37" w:rsidRPr="00804F32" w:rsidRDefault="00580F37" w:rsidP="00A25FFD">
      <w:pPr>
        <w:rPr>
          <w:rFonts w:asciiTheme="majorHAnsi" w:hAnsiTheme="majorHAnsi"/>
          <w:color w:val="000000" w:themeColor="text1"/>
          <w:sz w:val="24"/>
          <w:szCs w:val="24"/>
        </w:rPr>
      </w:pPr>
    </w:p>
    <w:p w:rsidR="00AD1F23" w:rsidRDefault="005168B4" w:rsidP="00AD1F23">
      <w:pPr>
        <w:jc w:val="center"/>
      </w:pPr>
      <w:r>
        <w:rPr>
          <w:noProof/>
        </w:rPr>
        <w:drawing>
          <wp:inline distT="0" distB="0" distL="0" distR="0">
            <wp:extent cx="2857500" cy="1381125"/>
            <wp:effectExtent l="19050" t="0" r="0" b="0"/>
            <wp:docPr id="26" name="Picture 25" descr="300px-Ring_Modul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px-Ring_Modulator.png"/>
                    <pic:cNvPicPr/>
                  </pic:nvPicPr>
                  <pic:blipFill>
                    <a:blip r:embed="rId30"/>
                    <a:stretch>
                      <a:fillRect/>
                    </a:stretch>
                  </pic:blipFill>
                  <pic:spPr>
                    <a:xfrm>
                      <a:off x="0" y="0"/>
                      <a:ext cx="2857500" cy="1381125"/>
                    </a:xfrm>
                    <a:prstGeom prst="rect">
                      <a:avLst/>
                    </a:prstGeom>
                  </pic:spPr>
                </pic:pic>
              </a:graphicData>
            </a:graphic>
          </wp:inline>
        </w:drawing>
      </w:r>
    </w:p>
    <w:p w:rsidR="00107E5F" w:rsidRDefault="000D6D0A" w:rsidP="00107E5F">
      <w:pPr>
        <w:jc w:val="right"/>
        <w:rPr>
          <w:rFonts w:asciiTheme="majorHAnsi" w:hAnsiTheme="majorHAnsi"/>
          <w:color w:val="000000" w:themeColor="text1"/>
          <w:sz w:val="24"/>
          <w:szCs w:val="24"/>
        </w:rPr>
      </w:pPr>
      <w:r>
        <w:t>Ring modulator</w:t>
      </w:r>
      <w:r w:rsidR="00107E5F">
        <w:t xml:space="preserve">                                                                       </w:t>
      </w:r>
      <w:r w:rsidR="00107E5F" w:rsidRPr="0096767F">
        <w:rPr>
          <w:rFonts w:asciiTheme="majorHAnsi" w:hAnsiTheme="majorHAnsi"/>
          <w:color w:val="000000" w:themeColor="text1"/>
          <w:sz w:val="20"/>
          <w:szCs w:val="20"/>
        </w:rPr>
        <w:t>Page|3</w:t>
      </w:r>
    </w:p>
    <w:p w:rsidR="00767A54" w:rsidRPr="000D6D0A" w:rsidRDefault="00287079" w:rsidP="00767A54">
      <w:pPr>
        <w:pStyle w:val="Heading1"/>
        <w:jc w:val="both"/>
        <w:rPr>
          <w:color w:val="000000" w:themeColor="text1"/>
        </w:rPr>
      </w:pPr>
      <w:bookmarkStart w:id="0" w:name="_Toc286395025"/>
      <w:r w:rsidRPr="000D6D0A">
        <w:rPr>
          <w:color w:val="000000" w:themeColor="text1"/>
        </w:rPr>
        <w:lastRenderedPageBreak/>
        <w:t xml:space="preserve">2) </w:t>
      </w:r>
      <w:r w:rsidR="00767A54" w:rsidRPr="000D6D0A">
        <w:rPr>
          <w:color w:val="000000" w:themeColor="text1"/>
        </w:rPr>
        <w:t>Procedure and Discussion</w:t>
      </w:r>
      <w:bookmarkEnd w:id="0"/>
    </w:p>
    <w:p w:rsidR="00767A54" w:rsidRPr="00767A54" w:rsidRDefault="00767A54" w:rsidP="00767A54">
      <w:pPr>
        <w:jc w:val="both"/>
        <w:rPr>
          <w:rFonts w:asciiTheme="majorHAnsi" w:hAnsiTheme="majorHAnsi"/>
          <w:sz w:val="28"/>
          <w:szCs w:val="28"/>
        </w:rPr>
      </w:pPr>
      <w:r>
        <w:t xml:space="preserve">The procedure for this experiment consisted of eight parts; each of them will be discussed separately in the following </w:t>
      </w:r>
      <w:r w:rsidR="00BE4890">
        <w:rPr>
          <w:rFonts w:hint="cs"/>
          <w:rtl/>
        </w:rPr>
        <w:t xml:space="preserve"> </w:t>
      </w:r>
      <w:r>
        <w:t>pages.</w:t>
      </w:r>
    </w:p>
    <w:p w:rsidR="003F29A3" w:rsidRPr="000D6D0A" w:rsidRDefault="00287079" w:rsidP="000D6D0A">
      <w:pPr>
        <w:rPr>
          <w:b/>
          <w:bCs/>
          <w:sz w:val="28"/>
          <w:szCs w:val="28"/>
        </w:rPr>
      </w:pPr>
      <w:r w:rsidRPr="000D6D0A">
        <w:rPr>
          <w:b/>
          <w:bCs/>
          <w:sz w:val="28"/>
          <w:szCs w:val="28"/>
        </w:rPr>
        <w:t>2.1</w:t>
      </w:r>
      <w:r w:rsidR="000D6D0A" w:rsidRPr="000D6D0A">
        <w:rPr>
          <w:b/>
          <w:bCs/>
          <w:sz w:val="28"/>
          <w:szCs w:val="28"/>
        </w:rPr>
        <w:t>:</w:t>
      </w:r>
      <w:r w:rsidR="000D6D0A">
        <w:rPr>
          <w:b/>
          <w:bCs/>
          <w:sz w:val="28"/>
          <w:szCs w:val="28"/>
        </w:rPr>
        <w:t xml:space="preserve"> </w:t>
      </w:r>
      <w:r w:rsidR="003F29A3" w:rsidRPr="000D6D0A">
        <w:rPr>
          <w:b/>
          <w:bCs/>
          <w:sz w:val="28"/>
          <w:szCs w:val="28"/>
        </w:rPr>
        <w:t>SSB with Residual carrier(SSB rc) Modulation</w:t>
      </w:r>
    </w:p>
    <w:p w:rsidR="00BC0203" w:rsidRDefault="001806A0" w:rsidP="00BC0203">
      <w:pPr>
        <w:jc w:val="both"/>
      </w:pPr>
      <w:r>
        <w:rPr>
          <w:noProof/>
        </w:rPr>
        <w:pict>
          <v:shapetype id="_x0000_t202" coordsize="21600,21600" o:spt="202" path="m,l,21600r21600,l21600,xe">
            <v:stroke joinstyle="miter"/>
            <v:path gradientshapeok="t" o:connecttype="rect"/>
          </v:shapetype>
          <v:shape id="Text Box 5" o:spid="_x0000_s1027" type="#_x0000_t202" style="position:absolute;left:0;text-align:left;margin-left:234pt;margin-top:303.5pt;width:235.3pt;height:21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" stroked="f">
            <v:textbox style="mso-fit-shape-to-text:t" inset="0,0,0,0">
              <w:txbxContent>
                <w:p w:rsidR="00767A54" w:rsidRPr="00126936" w:rsidRDefault="00767A54" w:rsidP="00767A54">
                  <w:pPr>
                    <w:pStyle w:val="Caption"/>
                    <w:rPr>
                      <w:noProof/>
                      <w:sz w:val="22"/>
                      <w:szCs w:val="22"/>
                    </w:rPr>
                  </w:pPr>
                  <w:r>
                    <w:t xml:space="preserve">Figure </w:t>
                  </w:r>
                  <w:fldSimple w:instr=" SEQ Figure \* ARABIC ">
                    <w:r w:rsidR="00763762">
                      <w:rPr>
                        <w:noProof/>
                      </w:rPr>
                      <w:t>1</w:t>
                    </w:r>
                  </w:fldSimple>
                </w:p>
              </w:txbxContent>
            </v:textbox>
            <w10:wrap type="square"/>
          </v:shape>
        </w:pict>
      </w:r>
      <w:r>
        <w:rPr>
          <w:noProof/>
        </w:rPr>
        <w:pict>
          <v:shape id="Text Box 3" o:spid="_x0000_s1026" type="#_x0000_t202" style="position:absolute;left:0;text-align:left;margin-left:-35.95pt;margin-top:299.8pt;width:251.55pt;height:21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" stroked="f">
            <v:textbox style="mso-fit-shape-to-text:t" inset="0,0,0,0">
              <w:txbxContent>
                <w:p w:rsidR="00767A54" w:rsidRPr="00767A54" w:rsidRDefault="00767A54" w:rsidP="00767A54"/>
              </w:txbxContent>
            </v:textbox>
            <w10:wrap type="square"/>
          </v:shape>
        </w:pict>
      </w:r>
      <w:r w:rsidR="00767A54">
        <w:t>The circuit of SSB modulation was connected as indicated in the experiment ; the output of the function generator was connected directly to the AF input of the modulator M2 . then the function gener</w:t>
      </w:r>
      <w:r w:rsidR="00A1158E">
        <w:t xml:space="preserve">ator was sit to sinusoidal Am=1.5 </w:t>
      </w:r>
      <w:r w:rsidR="00767A54">
        <w:t>volt and fm=2</w:t>
      </w:r>
      <w:r w:rsidR="00A1158E">
        <w:t xml:space="preserve"> </w:t>
      </w:r>
      <w:r w:rsidR="00767A54">
        <w:t>Khz.</w:t>
      </w:r>
      <w:r w:rsidR="00A1158E">
        <w:t xml:space="preserve">  The output signal was displayed  As shown below</w:t>
      </w:r>
      <w:r w:rsidR="00BE4890">
        <w:t xml:space="preserve"> on </w:t>
      </w:r>
      <w:r w:rsidR="00BE4890" w:rsidRPr="00BE4890">
        <w:rPr>
          <w:b/>
          <w:bCs/>
        </w:rPr>
        <w:t>figure 2.1.1</w:t>
      </w:r>
      <w:r w:rsidR="00A1158E">
        <w:t xml:space="preserve"> for </w:t>
      </w:r>
      <w:r w:rsidR="00BC0203">
        <w:t>modulating and modulated signals.</w:t>
      </w:r>
    </w:p>
    <w:p w:rsidR="00767A54" w:rsidRDefault="001806A0" w:rsidP="00BC0203">
      <w:pPr>
        <w:jc w:val="center"/>
      </w:pPr>
      <w:r>
        <w:rPr>
          <w:noProof/>
        </w:rPr>
        <w:pict>
          <v:shape id="Text Box 6" o:spid="_x0000_s1028" type="#_x0000_t202" style="position:absolute;left:0;text-align:left;margin-left:99pt;margin-top:219.15pt;width:264pt;height:23.45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" stroked="f">
            <v:textbox style="mso-next-textbox:#Text Box 6;mso-fit-shape-to-text:t" inset="0,0,0,0">
              <w:txbxContent>
                <w:p w:rsidR="00767A54" w:rsidRPr="00BE4890" w:rsidRDefault="00BE4890" w:rsidP="00BC0203">
                  <w:pPr>
                    <w:pStyle w:val="Caption"/>
                    <w:rPr>
                      <w:noProof/>
                      <w:color w:val="auto"/>
                      <w:sz w:val="22"/>
                      <w:szCs w:val="22"/>
                    </w:rPr>
                  </w:pPr>
                  <w:r w:rsidRPr="00BE4890">
                    <w:rPr>
                      <w:noProof/>
                      <w:color w:val="auto"/>
                      <w:sz w:val="22"/>
                      <w:szCs w:val="22"/>
                    </w:rPr>
                    <w:t>Figure 2.1.1 :</w:t>
                  </w:r>
                  <w:r w:rsidR="00BC0203" w:rsidRPr="00BE4890">
                    <w:rPr>
                      <w:noProof/>
                      <w:color w:val="auto"/>
                      <w:sz w:val="22"/>
                      <w:szCs w:val="22"/>
                    </w:rPr>
                    <w:t xml:space="preserve">Single side band Residual carrier modulation </w:t>
                  </w:r>
                </w:p>
              </w:txbxContent>
            </v:textbox>
            <w10:wrap type="square"/>
          </v:shape>
        </w:pict>
      </w:r>
      <w:r w:rsidR="00A1158E">
        <w:rPr>
          <w:noProof/>
        </w:rPr>
        <w:drawing>
          <wp:inline distT="0" distB="0" distL="0" distR="0">
            <wp:extent cx="3305175" cy="2531786"/>
            <wp:effectExtent l="1905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3305175" cy="2531786"/>
                    </a:xfrm>
                    <a:prstGeom prst="rect">
                      <a:avLst/>
                    </a:prstGeom>
                    <a:noFill/>
                    <a:ln w="9525">
                      <a:noFill/>
                      <a:miter lim="800000"/>
                      <a:headEnd/>
                      <a:tailEnd/>
                    </a:ln>
                  </pic:spPr>
                </pic:pic>
              </a:graphicData>
            </a:graphic>
          </wp:inline>
        </w:drawing>
      </w:r>
    </w:p>
    <w:p w:rsidR="00BE4890" w:rsidRDefault="00BE4890" w:rsidP="00767A54">
      <w:pPr>
        <w:jc w:val="both"/>
      </w:pPr>
    </w:p>
    <w:p w:rsidR="00A1158E" w:rsidRDefault="00BC0203" w:rsidP="00767A54">
      <w:pPr>
        <w:jc w:val="both"/>
      </w:pPr>
      <w:r>
        <w:t>Then , the AF signal was shifted to the upper or to the lower envelop detector</w:t>
      </w:r>
      <w:r w:rsidR="00BE4890">
        <w:t xml:space="preserve"> </w:t>
      </w:r>
      <w:r>
        <w:t xml:space="preserve"> </w:t>
      </w:r>
      <w:r w:rsidR="00BE4890">
        <w:t xml:space="preserve">to </w:t>
      </w:r>
      <w:r>
        <w:t>make sure that envelop</w:t>
      </w:r>
      <w:r w:rsidR="00BE4890">
        <w:t xml:space="preserve"> matches the modulating signal S</w:t>
      </w:r>
      <w:r>
        <w:t>m(t) as on the Normal AM modulation . as shown below</w:t>
      </w:r>
      <w:r w:rsidR="00BE4890">
        <w:t xml:space="preserve"> </w:t>
      </w:r>
      <w:r w:rsidR="00BE4890" w:rsidRPr="00BE4890">
        <w:rPr>
          <w:b/>
          <w:bCs/>
        </w:rPr>
        <w:t>on figure 2.1.2</w:t>
      </w:r>
      <w:r w:rsidRPr="00BE4890">
        <w:rPr>
          <w:b/>
          <w:bCs/>
        </w:rPr>
        <w:t xml:space="preserve"> </w:t>
      </w:r>
    </w:p>
    <w:p w:rsidR="00F2102C" w:rsidRDefault="00BC0203" w:rsidP="00F2102C">
      <w:pPr>
        <w:jc w:val="center"/>
      </w:pPr>
      <w:r>
        <w:rPr>
          <w:noProof/>
        </w:rPr>
        <w:drawing>
          <wp:inline distT="0" distB="0" distL="0" distR="0">
            <wp:extent cx="3533775" cy="1542136"/>
            <wp:effectExtent l="19050" t="0" r="9525" b="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a:stretch>
                      <a:fillRect/>
                    </a:stretch>
                  </pic:blipFill>
                  <pic:spPr bwMode="auto">
                    <a:xfrm>
                      <a:off x="0" y="0"/>
                      <a:ext cx="3553987" cy="1550956"/>
                    </a:xfrm>
                    <a:prstGeom prst="rect">
                      <a:avLst/>
                    </a:prstGeom>
                    <a:noFill/>
                    <a:ln w="9525">
                      <a:noFill/>
                      <a:miter lim="800000"/>
                      <a:headEnd/>
                      <a:tailEnd/>
                    </a:ln>
                  </pic:spPr>
                </pic:pic>
              </a:graphicData>
            </a:graphic>
          </wp:inline>
        </w:drawing>
      </w:r>
    </w:p>
    <w:p w:rsidR="00107E5F" w:rsidRDefault="00BE4890" w:rsidP="00107E5F">
      <w:pPr>
        <w:jc w:val="right"/>
        <w:rPr>
          <w:rFonts w:asciiTheme="majorHAnsi" w:hAnsiTheme="majorHAnsi"/>
          <w:color w:val="000000" w:themeColor="text1"/>
          <w:sz w:val="24"/>
          <w:szCs w:val="24"/>
        </w:rPr>
      </w:pPr>
      <w:r w:rsidRPr="00BE4890">
        <w:rPr>
          <w:b/>
          <w:bCs/>
        </w:rPr>
        <w:t xml:space="preserve">Figure 2.1.2: </w:t>
      </w:r>
      <w:r w:rsidR="00F2102C" w:rsidRPr="00BE4890">
        <w:rPr>
          <w:b/>
          <w:bCs/>
        </w:rPr>
        <w:t>Shift the AF signal</w:t>
      </w:r>
      <w:r w:rsidR="00107E5F">
        <w:rPr>
          <w:b/>
          <w:bCs/>
        </w:rPr>
        <w:t xml:space="preserve">                                                          </w:t>
      </w:r>
      <w:r w:rsidR="00107E5F" w:rsidRPr="0096767F">
        <w:rPr>
          <w:rFonts w:asciiTheme="majorHAnsi" w:hAnsiTheme="majorHAnsi"/>
          <w:color w:val="000000" w:themeColor="text1"/>
          <w:sz w:val="20"/>
          <w:szCs w:val="20"/>
        </w:rPr>
        <w:t>Page|4</w:t>
      </w:r>
    </w:p>
    <w:p w:rsidR="00572F44" w:rsidRDefault="00F2102C" w:rsidP="00572F44">
      <w:r>
        <w:lastRenderedPageBreak/>
        <w:t xml:space="preserve">Then , the frequency fm and the amplitude Am of the modulating signal was varied </w:t>
      </w:r>
      <w:r w:rsidR="00572F44">
        <w:t>. as shown below</w:t>
      </w:r>
      <w:r w:rsidR="003F5F0F">
        <w:t xml:space="preserve"> on  </w:t>
      </w:r>
      <w:r w:rsidR="003F5F0F" w:rsidRPr="003F5F0F">
        <w:rPr>
          <w:b/>
          <w:bCs/>
        </w:rPr>
        <w:t>Figure2.1.3</w:t>
      </w:r>
      <w:r w:rsidR="003F5F0F">
        <w:rPr>
          <w:b/>
          <w:bCs/>
        </w:rPr>
        <w:t xml:space="preserve"> &amp;&amp; </w:t>
      </w:r>
      <w:r w:rsidR="003F5F0F" w:rsidRPr="003F5F0F">
        <w:rPr>
          <w:b/>
          <w:bCs/>
        </w:rPr>
        <w:t>Figure2.1.</w:t>
      </w:r>
      <w:r w:rsidR="003F5F0F">
        <w:rPr>
          <w:b/>
          <w:bCs/>
        </w:rPr>
        <w:t>4</w:t>
      </w:r>
    </w:p>
    <w:p w:rsidR="00572F44" w:rsidRDefault="00572F44" w:rsidP="00572F44"/>
    <w:p w:rsidR="00572F44" w:rsidRDefault="00572F44" w:rsidP="00572F44">
      <w:r>
        <w:rPr>
          <w:noProof/>
        </w:rPr>
        <w:drawing>
          <wp:inline distT="0" distB="0" distL="0" distR="0">
            <wp:extent cx="3009900" cy="222885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a:srcRect/>
                    <a:stretch>
                      <a:fillRect/>
                    </a:stretch>
                  </pic:blipFill>
                  <pic:spPr bwMode="auto">
                    <a:xfrm>
                      <a:off x="0" y="0"/>
                      <a:ext cx="3009900" cy="2228850"/>
                    </a:xfrm>
                    <a:prstGeom prst="rect">
                      <a:avLst/>
                    </a:prstGeom>
                    <a:noFill/>
                    <a:ln w="9525">
                      <a:noFill/>
                      <a:miter lim="800000"/>
                      <a:headEnd/>
                      <a:tailEnd/>
                    </a:ln>
                  </pic:spPr>
                </pic:pic>
              </a:graphicData>
            </a:graphic>
          </wp:inline>
        </w:drawing>
      </w:r>
    </w:p>
    <w:p w:rsidR="00572F44" w:rsidRPr="003F5F0F" w:rsidRDefault="00572F44" w:rsidP="00572F44">
      <w:pPr>
        <w:rPr>
          <w:b/>
          <w:bCs/>
        </w:rPr>
      </w:pPr>
      <w:r>
        <w:t xml:space="preserve">         </w:t>
      </w:r>
      <w:r w:rsidR="003F5F0F">
        <w:t xml:space="preserve">                       </w:t>
      </w:r>
      <w:r w:rsidR="003F5F0F" w:rsidRPr="003F5F0F">
        <w:rPr>
          <w:b/>
          <w:bCs/>
        </w:rPr>
        <w:t>Figure2.1.3</w:t>
      </w:r>
      <w:r w:rsidRPr="003F5F0F">
        <w:rPr>
          <w:b/>
          <w:bCs/>
        </w:rPr>
        <w:t xml:space="preserve">:   Am =3 &amp;&amp; fm=3 </w:t>
      </w:r>
    </w:p>
    <w:p w:rsidR="005D057F" w:rsidRDefault="005D057F" w:rsidP="00F2102C"/>
    <w:p w:rsidR="00572F44" w:rsidRDefault="00572F44" w:rsidP="00572F44">
      <w:r>
        <w:rPr>
          <w:noProof/>
        </w:rPr>
        <w:drawing>
          <wp:inline distT="0" distB="0" distL="0" distR="0">
            <wp:extent cx="2981325" cy="1666875"/>
            <wp:effectExtent l="1905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a:srcRect/>
                    <a:stretch>
                      <a:fillRect/>
                    </a:stretch>
                  </pic:blipFill>
                  <pic:spPr bwMode="auto">
                    <a:xfrm>
                      <a:off x="0" y="0"/>
                      <a:ext cx="2981325" cy="1666875"/>
                    </a:xfrm>
                    <a:prstGeom prst="rect">
                      <a:avLst/>
                    </a:prstGeom>
                    <a:noFill/>
                    <a:ln w="9525">
                      <a:noFill/>
                      <a:miter lim="800000"/>
                      <a:headEnd/>
                      <a:tailEnd/>
                    </a:ln>
                  </pic:spPr>
                </pic:pic>
              </a:graphicData>
            </a:graphic>
          </wp:inline>
        </w:drawing>
      </w:r>
    </w:p>
    <w:p w:rsidR="00572F44" w:rsidRPr="003F5F0F" w:rsidRDefault="00572F44" w:rsidP="00572F44">
      <w:pPr>
        <w:rPr>
          <w:b/>
          <w:bCs/>
        </w:rPr>
      </w:pPr>
      <w:r>
        <w:t xml:space="preserve">                         </w:t>
      </w:r>
      <w:r w:rsidRPr="003F5F0F">
        <w:rPr>
          <w:b/>
          <w:bCs/>
        </w:rPr>
        <w:t>Figure 2.</w:t>
      </w:r>
      <w:r w:rsidR="003F5F0F">
        <w:rPr>
          <w:b/>
          <w:bCs/>
        </w:rPr>
        <w:t>1.</w:t>
      </w:r>
      <w:r w:rsidRPr="003F5F0F">
        <w:rPr>
          <w:b/>
          <w:bCs/>
        </w:rPr>
        <w:t>4: Am=6 &amp;&amp; fm=10</w:t>
      </w:r>
    </w:p>
    <w:p w:rsidR="005D057F" w:rsidRDefault="005D057F" w:rsidP="00F2102C"/>
    <w:p w:rsidR="005D057F" w:rsidRDefault="005D057F" w:rsidP="00F2102C"/>
    <w:p w:rsidR="00F95067" w:rsidRDefault="00572F44" w:rsidP="003F5F0F">
      <w:r>
        <w:t xml:space="preserve">We observed from the above figures , as we varied Am and  fm </w:t>
      </w:r>
      <w:r w:rsidR="00F95067">
        <w:t xml:space="preserve"> the modulation index was varied .</w:t>
      </w:r>
      <w:r w:rsidR="003F5F0F">
        <w:t xml:space="preserve">On </w:t>
      </w:r>
      <w:r w:rsidR="003F5F0F" w:rsidRPr="003F5F0F">
        <w:rPr>
          <w:b/>
          <w:bCs/>
        </w:rPr>
        <w:t>figure 2.1.3</w:t>
      </w:r>
      <w:r w:rsidR="00F95067">
        <w:t xml:space="preserve"> modulation index (m) &lt;1 which called it under m</w:t>
      </w:r>
      <w:r w:rsidR="003F5F0F">
        <w:t xml:space="preserve">odulation. But on the </w:t>
      </w:r>
      <w:r w:rsidR="003F5F0F" w:rsidRPr="003F5F0F">
        <w:rPr>
          <w:b/>
          <w:bCs/>
        </w:rPr>
        <w:t>figure 2.1.4</w:t>
      </w:r>
      <w:r w:rsidR="00F95067">
        <w:t xml:space="preserve"> modulation index &gt;1 (over modulation)</w:t>
      </w:r>
      <w:r w:rsidR="003F5F0F">
        <w:t>.</w:t>
      </w:r>
    </w:p>
    <w:p w:rsidR="005D057F" w:rsidRDefault="005D057F" w:rsidP="00F2102C"/>
    <w:p w:rsidR="00F95067" w:rsidRDefault="00F95067" w:rsidP="00107E5F">
      <w:pPr>
        <w:jc w:val="right"/>
      </w:pPr>
    </w:p>
    <w:p w:rsidR="00BB52A2" w:rsidRPr="0096767F" w:rsidRDefault="00BB52A2" w:rsidP="00BB52A2">
      <w:pPr>
        <w:jc w:val="right"/>
        <w:rPr>
          <w:rFonts w:asciiTheme="majorHAnsi" w:hAnsiTheme="majorHAnsi"/>
          <w:color w:val="000000" w:themeColor="text1"/>
          <w:sz w:val="20"/>
          <w:szCs w:val="20"/>
        </w:rPr>
      </w:pPr>
      <w:r w:rsidRPr="0096767F">
        <w:rPr>
          <w:rFonts w:asciiTheme="majorHAnsi" w:hAnsiTheme="majorHAnsi"/>
          <w:color w:val="000000" w:themeColor="text1"/>
          <w:sz w:val="20"/>
          <w:szCs w:val="20"/>
        </w:rPr>
        <w:t>Page|5</w:t>
      </w:r>
    </w:p>
    <w:p w:rsidR="00F2102C" w:rsidRDefault="005D057F" w:rsidP="00F2102C">
      <w:r>
        <w:lastRenderedPageBreak/>
        <w:t xml:space="preserve">The last step was to switch off the modulating signal and </w:t>
      </w:r>
      <w:r w:rsidR="003F5F0F">
        <w:t xml:space="preserve"> </w:t>
      </w:r>
      <w:r>
        <w:t xml:space="preserve">the un-attenuated carrier amplitude Ac   at the input of the channel was measured </w:t>
      </w:r>
      <w:r w:rsidR="00F2102C">
        <w:t xml:space="preserve"> </w:t>
      </w:r>
      <w:r>
        <w:t>, after that the amplitude Arc of the attenuated carrier at the output of the</w:t>
      </w:r>
      <w:r w:rsidR="003F5F0F">
        <w:t xml:space="preserve"> channel filter was measured . T</w:t>
      </w:r>
      <w:r>
        <w:t xml:space="preserve">his is shown below </w:t>
      </w:r>
      <w:r w:rsidR="003F5F0F">
        <w:t xml:space="preserve">on </w:t>
      </w:r>
      <w:r w:rsidR="003F5F0F" w:rsidRPr="003F5F0F">
        <w:rPr>
          <w:b/>
          <w:bCs/>
        </w:rPr>
        <w:t>Figure 2.1.5</w:t>
      </w:r>
      <w:r w:rsidR="003F5F0F">
        <w:t xml:space="preserve"> </w:t>
      </w:r>
      <w:r>
        <w:t>.</w:t>
      </w:r>
    </w:p>
    <w:p w:rsidR="005D057F" w:rsidRDefault="005D057F" w:rsidP="005D057F">
      <w:pPr>
        <w:jc w:val="center"/>
      </w:pPr>
      <w:r>
        <w:rPr>
          <w:noProof/>
        </w:rPr>
        <w:drawing>
          <wp:inline distT="0" distB="0" distL="0" distR="0">
            <wp:extent cx="3648075" cy="2105025"/>
            <wp:effectExtent l="19050" t="0" r="9525"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srcRect/>
                    <a:stretch>
                      <a:fillRect/>
                    </a:stretch>
                  </pic:blipFill>
                  <pic:spPr bwMode="auto">
                    <a:xfrm>
                      <a:off x="0" y="0"/>
                      <a:ext cx="3648075" cy="2105025"/>
                    </a:xfrm>
                    <a:prstGeom prst="rect">
                      <a:avLst/>
                    </a:prstGeom>
                    <a:noFill/>
                    <a:ln w="9525">
                      <a:noFill/>
                      <a:miter lim="800000"/>
                      <a:headEnd/>
                      <a:tailEnd/>
                    </a:ln>
                  </pic:spPr>
                </pic:pic>
              </a:graphicData>
            </a:graphic>
          </wp:inline>
        </w:drawing>
      </w:r>
    </w:p>
    <w:p w:rsidR="005D057F" w:rsidRPr="003F5F0F" w:rsidRDefault="003F5F0F" w:rsidP="005D057F">
      <w:pPr>
        <w:jc w:val="center"/>
        <w:rPr>
          <w:b/>
          <w:bCs/>
        </w:rPr>
      </w:pPr>
      <w:r w:rsidRPr="003F5F0F">
        <w:rPr>
          <w:b/>
          <w:bCs/>
        </w:rPr>
        <w:t xml:space="preserve">Figure 2.1.5: </w:t>
      </w:r>
      <w:r w:rsidR="005D057F" w:rsidRPr="003F5F0F">
        <w:rPr>
          <w:b/>
          <w:bCs/>
        </w:rPr>
        <w:t>Un-attenuated and attenuated carrier.</w:t>
      </w:r>
    </w:p>
    <w:p w:rsidR="00C13E7F" w:rsidRDefault="00C13E7F" w:rsidP="005D057F">
      <w:pPr>
        <w:jc w:val="center"/>
      </w:pPr>
    </w:p>
    <w:p w:rsidR="00C13E7F" w:rsidRDefault="00C13E7F" w:rsidP="005D057F">
      <w:pPr>
        <w:jc w:val="center"/>
      </w:pPr>
    </w:p>
    <w:p w:rsidR="005D057F" w:rsidRDefault="005D057F" w:rsidP="005D057F"/>
    <w:p w:rsidR="00370AC1" w:rsidRPr="003F5F0F" w:rsidRDefault="005D057F" w:rsidP="003F5F0F">
      <w:pPr>
        <w:pStyle w:val="ListParagraph"/>
        <w:numPr>
          <w:ilvl w:val="0"/>
          <w:numId w:val="3"/>
        </w:numPr>
        <w:rPr>
          <w:noProof/>
        </w:rPr>
      </w:pPr>
      <w:r w:rsidRPr="003F5F0F">
        <w:t xml:space="preserve">Ac </w:t>
      </w:r>
      <w:r w:rsidR="00370AC1" w:rsidRPr="003F5F0F">
        <w:t xml:space="preserve"> </w:t>
      </w:r>
      <w:r w:rsidRPr="003F5F0F">
        <w:t xml:space="preserve">was measured </w:t>
      </w:r>
      <w:r w:rsidR="00370AC1" w:rsidRPr="003F5F0F">
        <w:t xml:space="preserve">, which equals  </w:t>
      </w:r>
      <w:r w:rsidR="00370AC1" w:rsidRPr="003F5F0F">
        <w:rPr>
          <w:noProof/>
        </w:rPr>
        <w:t xml:space="preserve"> 1.37</w:t>
      </w:r>
      <w:r w:rsidR="00A951D7">
        <w:rPr>
          <w:noProof/>
        </w:rPr>
        <w:t>/2=0.7</w:t>
      </w:r>
    </w:p>
    <w:p w:rsidR="00370AC1" w:rsidRPr="003F5F0F" w:rsidRDefault="00370AC1" w:rsidP="003F5F0F">
      <w:pPr>
        <w:pStyle w:val="ListParagraph"/>
        <w:numPr>
          <w:ilvl w:val="0"/>
          <w:numId w:val="3"/>
        </w:numPr>
        <w:rPr>
          <w:noProof/>
        </w:rPr>
      </w:pPr>
      <w:r w:rsidRPr="003F5F0F">
        <w:rPr>
          <w:noProof/>
        </w:rPr>
        <w:t>Arc  was measured , which equals 0.84</w:t>
      </w:r>
      <w:r w:rsidR="00A951D7">
        <w:rPr>
          <w:noProof/>
        </w:rPr>
        <w:t>/2=0.42</w:t>
      </w:r>
    </w:p>
    <w:p w:rsidR="00370AC1" w:rsidRPr="003F5F0F" w:rsidRDefault="00370AC1" w:rsidP="003F5F0F">
      <w:pPr>
        <w:pStyle w:val="ListParagraph"/>
        <w:numPr>
          <w:ilvl w:val="0"/>
          <w:numId w:val="3"/>
        </w:numPr>
        <w:rPr>
          <w:noProof/>
        </w:rPr>
      </w:pPr>
      <w:r w:rsidRPr="003F5F0F">
        <w:rPr>
          <w:noProof/>
        </w:rPr>
        <w:t>Then the ratio K was</w:t>
      </w:r>
      <w:r w:rsidR="00A951D7">
        <w:rPr>
          <w:noProof/>
        </w:rPr>
        <w:t xml:space="preserve"> calculated as K= Arc/Ac  = 0.42/0.7</w:t>
      </w:r>
      <w:r w:rsidRPr="003F5F0F">
        <w:rPr>
          <w:noProof/>
        </w:rPr>
        <w:t xml:space="preserve"> = 0.6</w:t>
      </w:r>
    </w:p>
    <w:p w:rsidR="00370AC1" w:rsidRPr="003F5F0F" w:rsidRDefault="00370AC1" w:rsidP="00370AC1">
      <w:pPr>
        <w:autoSpaceDE w:val="0"/>
        <w:autoSpaceDN w:val="0"/>
        <w:adjustRightInd w:val="0"/>
        <w:spacing w:after="0" w:line="240" w:lineRule="auto"/>
        <w:rPr>
          <w:rFonts w:cs="Cambria"/>
          <w:color w:val="000000"/>
        </w:rPr>
      </w:pPr>
      <w:r w:rsidRPr="003F5F0F">
        <w:rPr>
          <w:rFonts w:cs="Cambria"/>
          <w:color w:val="000000"/>
        </w:rPr>
        <w:t xml:space="preserve">Carrier suppression t in dB according to the equation t = 20 log (m / 2k ) </w:t>
      </w:r>
    </w:p>
    <w:p w:rsidR="00370AC1" w:rsidRPr="003F5F0F" w:rsidRDefault="00370AC1" w:rsidP="00370AC1">
      <w:pPr>
        <w:autoSpaceDE w:val="0"/>
        <w:autoSpaceDN w:val="0"/>
        <w:adjustRightInd w:val="0"/>
        <w:spacing w:after="0" w:line="240" w:lineRule="auto"/>
        <w:rPr>
          <w:rFonts w:cs="Cambria"/>
          <w:color w:val="000000"/>
        </w:rPr>
      </w:pPr>
      <w:r w:rsidRPr="003F5F0F">
        <w:rPr>
          <w:rFonts w:cs="Cambria"/>
          <w:color w:val="000000"/>
        </w:rPr>
        <w:t>m (modulation index)</w:t>
      </w:r>
      <w:r w:rsidRPr="003F5F0F">
        <w:t xml:space="preserve"> = (1.5-0.7)/ (1.5+0.7)= </w:t>
      </w:r>
      <w:r w:rsidR="00287079" w:rsidRPr="003F5F0F">
        <w:t>0.4 &lt;1</w:t>
      </w:r>
      <w:r w:rsidRPr="003F5F0F">
        <w:rPr>
          <w:rFonts w:cs="Cambria"/>
          <w:color w:val="000000"/>
        </w:rPr>
        <w:t xml:space="preserve"> </w:t>
      </w:r>
      <w:r w:rsidR="00287079" w:rsidRPr="003F5F0F">
        <w:rPr>
          <w:rFonts w:cs="Cambria"/>
          <w:color w:val="000000"/>
        </w:rPr>
        <w:t>(under modulation)</w:t>
      </w:r>
    </w:p>
    <w:p w:rsidR="00370AC1" w:rsidRPr="003F5F0F" w:rsidRDefault="00287079" w:rsidP="00287079">
      <w:pPr>
        <w:rPr>
          <w:rFonts w:cs="Cambria"/>
          <w:color w:val="000000"/>
        </w:rPr>
      </w:pPr>
      <w:r w:rsidRPr="003F5F0F">
        <w:rPr>
          <w:rFonts w:cs="Cambria"/>
          <w:color w:val="000000"/>
        </w:rPr>
        <w:t xml:space="preserve">t = 20 log (0.4 / 0.6 * 2) = -9.5 </w:t>
      </w:r>
      <w:r w:rsidR="00370AC1" w:rsidRPr="003F5F0F">
        <w:rPr>
          <w:rFonts w:cs="Cambria"/>
          <w:color w:val="000000"/>
        </w:rPr>
        <w:t>dB</w:t>
      </w:r>
    </w:p>
    <w:p w:rsidR="00F95067" w:rsidRPr="003F5F0F" w:rsidRDefault="00F95067" w:rsidP="00287079">
      <w:pPr>
        <w:rPr>
          <w:rFonts w:cs="Cambria"/>
          <w:color w:val="000000"/>
        </w:rPr>
      </w:pPr>
    </w:p>
    <w:p w:rsidR="00AD1F23" w:rsidRDefault="00AD1F23" w:rsidP="00287079">
      <w:pPr>
        <w:rPr>
          <w:rFonts w:ascii="Cambria" w:hAnsi="Cambria" w:cs="Cambria"/>
          <w:color w:val="000000"/>
          <w:sz w:val="23"/>
          <w:szCs w:val="23"/>
        </w:rPr>
      </w:pPr>
    </w:p>
    <w:p w:rsidR="00AD1F23" w:rsidRDefault="00AD1F23" w:rsidP="00287079">
      <w:pPr>
        <w:rPr>
          <w:rFonts w:ascii="Cambria" w:hAnsi="Cambria" w:cs="Cambria"/>
          <w:color w:val="000000"/>
          <w:sz w:val="23"/>
          <w:szCs w:val="23"/>
        </w:rPr>
      </w:pPr>
    </w:p>
    <w:p w:rsidR="00AD1F23" w:rsidRDefault="00AD1F23" w:rsidP="00287079">
      <w:pPr>
        <w:rPr>
          <w:rFonts w:ascii="Cambria" w:hAnsi="Cambria" w:cs="Cambria"/>
          <w:color w:val="000000"/>
          <w:sz w:val="23"/>
          <w:szCs w:val="23"/>
        </w:rPr>
      </w:pPr>
    </w:p>
    <w:p w:rsidR="00AD1F23" w:rsidRDefault="00AD1F23" w:rsidP="00287079">
      <w:pPr>
        <w:rPr>
          <w:rFonts w:ascii="Cambria" w:hAnsi="Cambria" w:cs="Cambria"/>
          <w:color w:val="000000"/>
          <w:sz w:val="23"/>
          <w:szCs w:val="23"/>
        </w:rPr>
      </w:pPr>
    </w:p>
    <w:p w:rsidR="00AD1F23" w:rsidRDefault="00AD1F23" w:rsidP="00287079">
      <w:pPr>
        <w:rPr>
          <w:rFonts w:ascii="Cambria" w:hAnsi="Cambria" w:cs="Cambria"/>
          <w:color w:val="000000"/>
          <w:sz w:val="23"/>
          <w:szCs w:val="23"/>
        </w:rPr>
      </w:pPr>
    </w:p>
    <w:p w:rsidR="00AD1F23" w:rsidRDefault="00AD1F23" w:rsidP="00287079">
      <w:pPr>
        <w:rPr>
          <w:rFonts w:ascii="Cambria" w:hAnsi="Cambria" w:cs="Cambria"/>
          <w:color w:val="000000"/>
          <w:sz w:val="23"/>
          <w:szCs w:val="23"/>
        </w:rPr>
      </w:pPr>
    </w:p>
    <w:p w:rsidR="00F95067" w:rsidRPr="0096767F" w:rsidRDefault="00BB52A2" w:rsidP="00BB52A2">
      <w:pPr>
        <w:jc w:val="right"/>
        <w:rPr>
          <w:rFonts w:ascii="Cambria" w:hAnsi="Cambria" w:cs="Cambria"/>
          <w:color w:val="000000"/>
          <w:sz w:val="20"/>
          <w:szCs w:val="20"/>
        </w:rPr>
      </w:pPr>
      <w:r w:rsidRPr="0096767F">
        <w:rPr>
          <w:rFonts w:ascii="Cambria" w:hAnsi="Cambria" w:cs="Cambria"/>
          <w:color w:val="000000"/>
          <w:sz w:val="20"/>
          <w:szCs w:val="20"/>
        </w:rPr>
        <w:t>Page|6</w:t>
      </w:r>
    </w:p>
    <w:p w:rsidR="00287079" w:rsidRPr="000D6D0A" w:rsidRDefault="00287079" w:rsidP="000D6D0A">
      <w:pPr>
        <w:rPr>
          <w:b/>
          <w:bCs/>
          <w:sz w:val="28"/>
          <w:szCs w:val="28"/>
        </w:rPr>
      </w:pPr>
      <w:r w:rsidRPr="000D6D0A">
        <w:rPr>
          <w:b/>
          <w:bCs/>
          <w:sz w:val="28"/>
          <w:szCs w:val="28"/>
        </w:rPr>
        <w:lastRenderedPageBreak/>
        <w:t>2.2</w:t>
      </w:r>
      <w:r w:rsidR="000D6D0A" w:rsidRPr="000D6D0A">
        <w:rPr>
          <w:b/>
          <w:bCs/>
          <w:sz w:val="28"/>
          <w:szCs w:val="28"/>
        </w:rPr>
        <w:t>:</w:t>
      </w:r>
      <w:r w:rsidR="000D6D0A">
        <w:rPr>
          <w:b/>
          <w:bCs/>
          <w:sz w:val="28"/>
          <w:szCs w:val="28"/>
        </w:rPr>
        <w:t xml:space="preserve"> </w:t>
      </w:r>
      <w:r w:rsidRPr="000D6D0A">
        <w:rPr>
          <w:b/>
          <w:bCs/>
          <w:sz w:val="28"/>
          <w:szCs w:val="28"/>
        </w:rPr>
        <w:t>SSB with Suppressed Carrier (SSBSC) Modulation</w:t>
      </w:r>
    </w:p>
    <w:p w:rsidR="00287079" w:rsidRDefault="001806A0" w:rsidP="00287079">
      <w:pPr>
        <w:jc w:val="both"/>
      </w:pPr>
      <w:r>
        <w:rPr>
          <w:noProof/>
        </w:rPr>
        <w:pict>
          <v:shape id="_x0000_s1029" type="#_x0000_t202" style="position:absolute;left:0;text-align:left;margin-left:-35.95pt;margin-top:299.8pt;width:251.55pt;height:21pt;z-index:251667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" stroked="f">
            <v:textbox style="mso-fit-shape-to-text:t" inset="0,0,0,0">
              <w:txbxContent>
                <w:p w:rsidR="00287079" w:rsidRPr="00767A54" w:rsidRDefault="00287079" w:rsidP="00287079"/>
              </w:txbxContent>
            </v:textbox>
            <w10:wrap type="square"/>
          </v:shape>
        </w:pict>
      </w:r>
      <w:r w:rsidR="00287079">
        <w:t xml:space="preserve">The circuit of SSB modulation was connected as indicated in the experiment ; the output of the function generator was connected directly to the AF input of the modulator M2 </w:t>
      </w:r>
      <w:r w:rsidR="00D01513">
        <w:t>.  the function generator was se</w:t>
      </w:r>
      <w:r w:rsidR="00287079">
        <w:t>t to sinusoidal Am=2 volt and fm=2 Khz</w:t>
      </w:r>
      <w:r w:rsidR="00D01513">
        <w:t xml:space="preserve"> .Then the C</w:t>
      </w:r>
      <w:r w:rsidR="00287079">
        <w:t>assy Lab 2 example Diagram 4.1-2.labx was loaded .   The output signal was dis</w:t>
      </w:r>
      <w:r w:rsidR="00D01513">
        <w:t xml:space="preserve">played  As shown below on </w:t>
      </w:r>
      <w:r w:rsidR="00D01513" w:rsidRPr="00D01513">
        <w:rPr>
          <w:b/>
          <w:bCs/>
        </w:rPr>
        <w:t>figure 2.2.1.</w:t>
      </w:r>
    </w:p>
    <w:p w:rsidR="00287079" w:rsidRDefault="00287079" w:rsidP="00287079">
      <w:pPr>
        <w:jc w:val="both"/>
      </w:pPr>
      <w:r w:rsidRPr="00D01513">
        <w:rPr>
          <w:b/>
          <w:bCs/>
        </w:rPr>
        <w:t>Note</w:t>
      </w:r>
      <w:r>
        <w:t>: Don’</w:t>
      </w:r>
      <w:r w:rsidR="000D2C6A">
        <w:t>t forget that the carrier was off on this part (carrier suppressed).</w:t>
      </w:r>
    </w:p>
    <w:p w:rsidR="00580F37" w:rsidRDefault="00580F37" w:rsidP="00287079">
      <w:pPr>
        <w:jc w:val="both"/>
      </w:pPr>
    </w:p>
    <w:p w:rsidR="00D01513" w:rsidRDefault="000D2C6A" w:rsidP="00D01513">
      <w:pPr>
        <w:jc w:val="center"/>
      </w:pPr>
      <w:r>
        <w:rPr>
          <w:noProof/>
        </w:rPr>
        <w:drawing>
          <wp:inline distT="0" distB="0" distL="0" distR="0">
            <wp:extent cx="3714750" cy="19812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srcRect/>
                    <a:stretch>
                      <a:fillRect/>
                    </a:stretch>
                  </pic:blipFill>
                  <pic:spPr bwMode="auto">
                    <a:xfrm>
                      <a:off x="0" y="0"/>
                      <a:ext cx="3714750" cy="1981200"/>
                    </a:xfrm>
                    <a:prstGeom prst="rect">
                      <a:avLst/>
                    </a:prstGeom>
                    <a:noFill/>
                    <a:ln w="9525">
                      <a:noFill/>
                      <a:miter lim="800000"/>
                      <a:headEnd/>
                      <a:tailEnd/>
                    </a:ln>
                  </pic:spPr>
                </pic:pic>
              </a:graphicData>
            </a:graphic>
          </wp:inline>
        </w:drawing>
      </w:r>
    </w:p>
    <w:p w:rsidR="00D01513" w:rsidRDefault="00D01513" w:rsidP="00D01513">
      <w:pPr>
        <w:jc w:val="center"/>
      </w:pPr>
    </w:p>
    <w:p w:rsidR="00D01513" w:rsidRDefault="00D01513" w:rsidP="00D01513">
      <w:pPr>
        <w:jc w:val="center"/>
      </w:pPr>
    </w:p>
    <w:p w:rsidR="000D2C6A" w:rsidRPr="00580F37" w:rsidRDefault="00D01513" w:rsidP="00D01513">
      <w:pPr>
        <w:jc w:val="center"/>
      </w:pPr>
      <w:r>
        <w:rPr>
          <w:b/>
          <w:bCs/>
          <w:sz w:val="23"/>
          <w:szCs w:val="23"/>
        </w:rPr>
        <w:t>Figure 2.2.1:</w:t>
      </w:r>
      <w:r w:rsidR="000D2C6A">
        <w:rPr>
          <w:b/>
          <w:bCs/>
          <w:sz w:val="23"/>
          <w:szCs w:val="23"/>
        </w:rPr>
        <w:t>Single side band suppressed carrier</w:t>
      </w:r>
    </w:p>
    <w:p w:rsidR="000D2C6A" w:rsidRDefault="000D2C6A" w:rsidP="000D2C6A">
      <w:pPr>
        <w:jc w:val="center"/>
        <w:rPr>
          <w:b/>
          <w:bCs/>
          <w:sz w:val="23"/>
          <w:szCs w:val="23"/>
        </w:rPr>
      </w:pPr>
    </w:p>
    <w:p w:rsidR="000D2C6A" w:rsidRDefault="000D2C6A" w:rsidP="000D2C6A">
      <w:pPr>
        <w:jc w:val="center"/>
        <w:rPr>
          <w:b/>
          <w:bCs/>
          <w:sz w:val="23"/>
          <w:szCs w:val="23"/>
        </w:rPr>
      </w:pPr>
    </w:p>
    <w:p w:rsidR="00121495" w:rsidRDefault="00121495" w:rsidP="000D2C6A">
      <w:pPr>
        <w:rPr>
          <w:b/>
          <w:bCs/>
          <w:sz w:val="28"/>
          <w:szCs w:val="28"/>
        </w:rPr>
      </w:pPr>
    </w:p>
    <w:p w:rsidR="00121495" w:rsidRDefault="00121495" w:rsidP="000D2C6A">
      <w:pPr>
        <w:rPr>
          <w:b/>
          <w:bCs/>
          <w:sz w:val="28"/>
          <w:szCs w:val="28"/>
        </w:rPr>
      </w:pPr>
    </w:p>
    <w:p w:rsidR="00121495" w:rsidRDefault="00121495" w:rsidP="000D2C6A">
      <w:pPr>
        <w:rPr>
          <w:b/>
          <w:bCs/>
          <w:sz w:val="28"/>
          <w:szCs w:val="28"/>
        </w:rPr>
      </w:pPr>
    </w:p>
    <w:p w:rsidR="00F95067" w:rsidRDefault="00F95067" w:rsidP="000D2C6A">
      <w:pPr>
        <w:rPr>
          <w:b/>
          <w:bCs/>
          <w:sz w:val="28"/>
          <w:szCs w:val="28"/>
        </w:rPr>
      </w:pPr>
    </w:p>
    <w:p w:rsidR="0086375B" w:rsidRDefault="0086375B" w:rsidP="000D2C6A">
      <w:pPr>
        <w:rPr>
          <w:b/>
          <w:bCs/>
          <w:sz w:val="28"/>
          <w:szCs w:val="28"/>
        </w:rPr>
      </w:pPr>
    </w:p>
    <w:p w:rsidR="00BB52A2" w:rsidRPr="0096767F" w:rsidRDefault="00BB52A2" w:rsidP="00BB52A2">
      <w:pPr>
        <w:jc w:val="right"/>
        <w:rPr>
          <w:rFonts w:asciiTheme="majorHAnsi" w:hAnsiTheme="majorHAnsi"/>
          <w:color w:val="000000" w:themeColor="text1"/>
          <w:sz w:val="20"/>
          <w:szCs w:val="20"/>
        </w:rPr>
      </w:pPr>
      <w:r w:rsidRPr="0096767F">
        <w:rPr>
          <w:rFonts w:asciiTheme="majorHAnsi" w:hAnsiTheme="majorHAnsi"/>
          <w:color w:val="000000" w:themeColor="text1"/>
          <w:sz w:val="20"/>
          <w:szCs w:val="20"/>
        </w:rPr>
        <w:t>Page|7</w:t>
      </w:r>
    </w:p>
    <w:p w:rsidR="00BB52A2" w:rsidRDefault="00BB52A2" w:rsidP="000D2C6A">
      <w:pPr>
        <w:rPr>
          <w:b/>
          <w:bCs/>
          <w:sz w:val="28"/>
          <w:szCs w:val="28"/>
        </w:rPr>
      </w:pPr>
    </w:p>
    <w:p w:rsidR="000D2C6A" w:rsidRPr="000D6D0A" w:rsidRDefault="000D6D0A" w:rsidP="000D2C6A">
      <w:pPr>
        <w:rPr>
          <w:b/>
          <w:bCs/>
          <w:sz w:val="28"/>
          <w:szCs w:val="28"/>
        </w:rPr>
      </w:pPr>
      <w:r w:rsidRPr="000D6D0A">
        <w:rPr>
          <w:b/>
          <w:bCs/>
          <w:sz w:val="28"/>
          <w:szCs w:val="28"/>
        </w:rPr>
        <w:lastRenderedPageBreak/>
        <w:t xml:space="preserve">2.3 : </w:t>
      </w:r>
      <w:r w:rsidR="000D2C6A" w:rsidRPr="000D6D0A">
        <w:rPr>
          <w:b/>
          <w:bCs/>
          <w:sz w:val="28"/>
          <w:szCs w:val="28"/>
        </w:rPr>
        <w:t>Spectrum of the SSBRC</w:t>
      </w:r>
    </w:p>
    <w:p w:rsidR="000D2C6A" w:rsidRDefault="000D2C6A" w:rsidP="00121495">
      <w:pPr>
        <w:rPr>
          <w:sz w:val="23"/>
          <w:szCs w:val="23"/>
        </w:rPr>
      </w:pPr>
      <w:r>
        <w:t>The circuit of SSB modulation was connected as on part one</w:t>
      </w:r>
      <w:r w:rsidR="00941A1A">
        <w:t>(</w:t>
      </w:r>
      <w:r w:rsidR="00941A1A" w:rsidRPr="00941A1A">
        <w:rPr>
          <w:b/>
          <w:bCs/>
        </w:rPr>
        <w:t>2.1</w:t>
      </w:r>
      <w:r w:rsidR="00941A1A">
        <w:t>)</w:t>
      </w:r>
      <w:r>
        <w:t xml:space="preserve"> with the toggle switch was set to </w:t>
      </w:r>
      <w:r w:rsidRPr="00941A1A">
        <w:rPr>
          <w:b/>
          <w:bCs/>
        </w:rPr>
        <w:t>CARRIER ON</w:t>
      </w:r>
      <w:r>
        <w:t xml:space="preserve"> . after that, the sinusoidal  modulating signal was set to Am=2 volt and fm= 1 KHZ and then it was fed into the input LP filter of the CF transmitter.</w:t>
      </w:r>
      <w:r w:rsidR="00121495">
        <w:t xml:space="preserve"> </w:t>
      </w:r>
      <w:r w:rsidR="00121495">
        <w:rPr>
          <w:sz w:val="23"/>
          <w:szCs w:val="23"/>
        </w:rPr>
        <w:t>the spectrum of single side band residual carrier was appeared as shown below</w:t>
      </w:r>
      <w:r w:rsidR="00941A1A">
        <w:rPr>
          <w:sz w:val="23"/>
          <w:szCs w:val="23"/>
        </w:rPr>
        <w:t xml:space="preserve"> on </w:t>
      </w:r>
      <w:r w:rsidR="00941A1A" w:rsidRPr="00941A1A">
        <w:rPr>
          <w:b/>
          <w:bCs/>
          <w:sz w:val="23"/>
          <w:szCs w:val="23"/>
        </w:rPr>
        <w:t>figure 2.3.1</w:t>
      </w:r>
      <w:r w:rsidR="00121495">
        <w:rPr>
          <w:sz w:val="23"/>
          <w:szCs w:val="23"/>
        </w:rPr>
        <w:t xml:space="preserve"> in the range of approximately 15Khz up to 25Khz .</w:t>
      </w:r>
    </w:p>
    <w:p w:rsidR="00580F37" w:rsidRDefault="00580F37" w:rsidP="00121495">
      <w:pPr>
        <w:rPr>
          <w:sz w:val="23"/>
          <w:szCs w:val="23"/>
        </w:rPr>
      </w:pPr>
    </w:p>
    <w:p w:rsidR="00580F37" w:rsidRDefault="00580F37" w:rsidP="00121495">
      <w:pPr>
        <w:rPr>
          <w:sz w:val="23"/>
          <w:szCs w:val="23"/>
        </w:rPr>
      </w:pPr>
    </w:p>
    <w:p w:rsidR="00121495" w:rsidRDefault="00121495" w:rsidP="00121495">
      <w:pPr>
        <w:rPr>
          <w:sz w:val="23"/>
          <w:szCs w:val="23"/>
        </w:rPr>
      </w:pPr>
      <w:r>
        <w:rPr>
          <w:noProof/>
          <w:sz w:val="23"/>
          <w:szCs w:val="23"/>
        </w:rPr>
        <w:drawing>
          <wp:inline distT="0" distB="0" distL="0" distR="0">
            <wp:extent cx="5943600" cy="3982127"/>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srcRect/>
                    <a:stretch>
                      <a:fillRect/>
                    </a:stretch>
                  </pic:blipFill>
                  <pic:spPr bwMode="auto">
                    <a:xfrm>
                      <a:off x="0" y="0"/>
                      <a:ext cx="5943600" cy="3982127"/>
                    </a:xfrm>
                    <a:prstGeom prst="rect">
                      <a:avLst/>
                    </a:prstGeom>
                    <a:noFill/>
                    <a:ln w="9525">
                      <a:noFill/>
                      <a:miter lim="800000"/>
                      <a:headEnd/>
                      <a:tailEnd/>
                    </a:ln>
                  </pic:spPr>
                </pic:pic>
              </a:graphicData>
            </a:graphic>
          </wp:inline>
        </w:drawing>
      </w:r>
    </w:p>
    <w:p w:rsidR="005B7444" w:rsidRPr="00941A1A" w:rsidRDefault="001806A0" w:rsidP="00580F37">
      <w:pPr>
        <w:jc w:val="center"/>
        <w:rPr>
          <w:b/>
          <w:bCs/>
          <w:sz w:val="23"/>
          <w:szCs w:val="23"/>
        </w:rPr>
      </w:pPr>
      <w:r w:rsidRPr="001806A0">
        <w:rPr>
          <w:b/>
          <w:bCs/>
          <w:noProof/>
          <w:sz w:val="24"/>
          <w:szCs w:val="24"/>
        </w:rPr>
        <w:pict>
          <v:shape id="_x0000_s1030" type="#_x0000_t202" style="position:absolute;left:0;text-align:left;margin-left:540pt;margin-top:19.8pt;width:12.75pt;height:25.45pt;z-index:251668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" stroked="f">
            <v:textbox style="mso-next-textbox:#_x0000_s1030;mso-fit-shape-to-text:t" inset="0,0,0,0">
              <w:txbxContent>
                <w:p w:rsidR="00287079" w:rsidRPr="005B7444" w:rsidRDefault="00287079" w:rsidP="005B7444"/>
              </w:txbxContent>
            </v:textbox>
            <w10:wrap type="square"/>
          </v:shape>
        </w:pict>
      </w:r>
      <w:r w:rsidR="00941A1A" w:rsidRPr="00941A1A">
        <w:rPr>
          <w:b/>
          <w:bCs/>
          <w:sz w:val="23"/>
          <w:szCs w:val="23"/>
        </w:rPr>
        <w:t>figure</w:t>
      </w:r>
      <w:r w:rsidR="00941A1A">
        <w:rPr>
          <w:b/>
          <w:bCs/>
          <w:sz w:val="23"/>
          <w:szCs w:val="23"/>
        </w:rPr>
        <w:t xml:space="preserve"> </w:t>
      </w:r>
      <w:r w:rsidR="00941A1A" w:rsidRPr="00941A1A">
        <w:rPr>
          <w:b/>
          <w:bCs/>
          <w:sz w:val="23"/>
          <w:szCs w:val="23"/>
        </w:rPr>
        <w:t xml:space="preserve">2.3.1: </w:t>
      </w:r>
      <w:r w:rsidR="00121495" w:rsidRPr="00941A1A">
        <w:rPr>
          <w:b/>
          <w:bCs/>
          <w:sz w:val="23"/>
          <w:szCs w:val="23"/>
        </w:rPr>
        <w:t>Spectrum of the SSBrc</w:t>
      </w:r>
    </w:p>
    <w:p w:rsidR="00580F37" w:rsidRDefault="00580F37" w:rsidP="00580F37">
      <w:pPr>
        <w:jc w:val="center"/>
        <w:rPr>
          <w:sz w:val="23"/>
          <w:szCs w:val="23"/>
        </w:rPr>
      </w:pPr>
    </w:p>
    <w:p w:rsidR="005B7444" w:rsidRDefault="005B7444" w:rsidP="00941A1A">
      <w:pPr>
        <w:rPr>
          <w:sz w:val="24"/>
          <w:szCs w:val="24"/>
        </w:rPr>
      </w:pPr>
      <w:r w:rsidRPr="005B7444">
        <w:rPr>
          <w:sz w:val="24"/>
          <w:szCs w:val="24"/>
        </w:rPr>
        <w:t>from</w:t>
      </w:r>
      <w:r w:rsidR="00941A1A">
        <w:rPr>
          <w:sz w:val="24"/>
          <w:szCs w:val="24"/>
        </w:rPr>
        <w:t xml:space="preserve"> the above figure , </w:t>
      </w:r>
      <w:r>
        <w:rPr>
          <w:sz w:val="24"/>
          <w:szCs w:val="24"/>
        </w:rPr>
        <w:t xml:space="preserve">bandwidth equal to </w:t>
      </w:r>
      <w:r w:rsidR="002A6BBF">
        <w:rPr>
          <w:sz w:val="24"/>
          <w:szCs w:val="24"/>
        </w:rPr>
        <w:t xml:space="preserve">the </w:t>
      </w:r>
      <w:r w:rsidR="00941A1A">
        <w:rPr>
          <w:sz w:val="24"/>
          <w:szCs w:val="24"/>
        </w:rPr>
        <w:t>2KHZ (double to the frequency of the modulating signal).</w:t>
      </w:r>
    </w:p>
    <w:p w:rsidR="00941A1A" w:rsidRDefault="00941A1A" w:rsidP="00941A1A">
      <w:pPr>
        <w:rPr>
          <w:sz w:val="24"/>
          <w:szCs w:val="24"/>
        </w:rPr>
      </w:pPr>
      <w:r>
        <w:rPr>
          <w:sz w:val="24"/>
          <w:szCs w:val="24"/>
        </w:rPr>
        <w:t>LSB on 19KHZ (fc-fm) and USB on 20KHZ (fc+fm)……. So bandwidth = 2*fm.</w:t>
      </w:r>
    </w:p>
    <w:p w:rsidR="00BB52A2" w:rsidRPr="0096767F" w:rsidRDefault="00BB52A2" w:rsidP="00BB52A2">
      <w:pPr>
        <w:jc w:val="right"/>
        <w:rPr>
          <w:rFonts w:asciiTheme="majorHAnsi" w:hAnsiTheme="majorHAnsi"/>
          <w:color w:val="000000" w:themeColor="text1"/>
          <w:sz w:val="20"/>
          <w:szCs w:val="20"/>
        </w:rPr>
      </w:pPr>
      <w:r w:rsidRPr="0096767F">
        <w:rPr>
          <w:rFonts w:asciiTheme="majorHAnsi" w:hAnsiTheme="majorHAnsi"/>
          <w:color w:val="000000" w:themeColor="text1"/>
          <w:sz w:val="20"/>
          <w:szCs w:val="20"/>
        </w:rPr>
        <w:t>Page|8</w:t>
      </w:r>
    </w:p>
    <w:p w:rsidR="00287079" w:rsidRDefault="002A6BBF" w:rsidP="00287079">
      <w:pPr>
        <w:rPr>
          <w:b/>
          <w:bCs/>
          <w:sz w:val="18"/>
          <w:szCs w:val="18"/>
        </w:rPr>
      </w:pPr>
      <w:r>
        <w:rPr>
          <w:b/>
          <w:bCs/>
          <w:sz w:val="28"/>
          <w:szCs w:val="28"/>
        </w:rPr>
        <w:lastRenderedPageBreak/>
        <w:t>2.4</w:t>
      </w:r>
      <w:r w:rsidR="000D6D0A">
        <w:rPr>
          <w:b/>
          <w:bCs/>
          <w:sz w:val="28"/>
          <w:szCs w:val="28"/>
        </w:rPr>
        <w:t xml:space="preserve">: </w:t>
      </w:r>
      <w:r>
        <w:rPr>
          <w:b/>
          <w:bCs/>
          <w:sz w:val="28"/>
          <w:szCs w:val="28"/>
        </w:rPr>
        <w:t xml:space="preserve"> Spectrum of the SSB</w:t>
      </w:r>
      <w:r>
        <w:rPr>
          <w:b/>
          <w:bCs/>
          <w:sz w:val="18"/>
          <w:szCs w:val="18"/>
        </w:rPr>
        <w:t>SC :</w:t>
      </w:r>
    </w:p>
    <w:p w:rsidR="002A6BBF" w:rsidRPr="00941A1A" w:rsidRDefault="00527A70" w:rsidP="00527A70">
      <w:pPr>
        <w:rPr>
          <w:noProof/>
          <w:sz w:val="24"/>
          <w:szCs w:val="24"/>
        </w:rPr>
      </w:pPr>
      <w:r w:rsidRPr="00941A1A">
        <w:rPr>
          <w:sz w:val="24"/>
          <w:szCs w:val="24"/>
        </w:rPr>
        <w:t xml:space="preserve">The same was done here as on the part three but the </w:t>
      </w:r>
      <w:r w:rsidRPr="00941A1A">
        <w:rPr>
          <w:noProof/>
          <w:sz w:val="24"/>
          <w:szCs w:val="24"/>
        </w:rPr>
        <w:t>Carrier on this part wasn’t  sended on the transmitter which is increase the power efficiency .</w:t>
      </w:r>
      <w:r w:rsidR="00941A1A">
        <w:rPr>
          <w:noProof/>
          <w:sz w:val="24"/>
          <w:szCs w:val="24"/>
        </w:rPr>
        <w:t xml:space="preserve"> the result was shown below on </w:t>
      </w:r>
      <w:r w:rsidR="00941A1A">
        <w:rPr>
          <w:b/>
          <w:bCs/>
          <w:sz w:val="24"/>
          <w:szCs w:val="24"/>
        </w:rPr>
        <w:t>Figure 2.4.1.</w:t>
      </w:r>
    </w:p>
    <w:p w:rsidR="00527A70" w:rsidRDefault="00527A70" w:rsidP="00527A70">
      <w:pPr>
        <w:rPr>
          <w:b/>
          <w:bCs/>
          <w:sz w:val="24"/>
          <w:szCs w:val="24"/>
        </w:rPr>
      </w:pPr>
      <w:r>
        <w:rPr>
          <w:b/>
          <w:bCs/>
          <w:noProof/>
          <w:sz w:val="24"/>
          <w:szCs w:val="24"/>
        </w:rPr>
        <w:drawing>
          <wp:inline distT="0" distB="0" distL="0" distR="0">
            <wp:extent cx="5943600" cy="436143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srcRect/>
                    <a:stretch>
                      <a:fillRect/>
                    </a:stretch>
                  </pic:blipFill>
                  <pic:spPr bwMode="auto">
                    <a:xfrm>
                      <a:off x="0" y="0"/>
                      <a:ext cx="5943600" cy="4361430"/>
                    </a:xfrm>
                    <a:prstGeom prst="rect">
                      <a:avLst/>
                    </a:prstGeom>
                    <a:noFill/>
                    <a:ln w="9525">
                      <a:noFill/>
                      <a:miter lim="800000"/>
                      <a:headEnd/>
                      <a:tailEnd/>
                    </a:ln>
                  </pic:spPr>
                </pic:pic>
              </a:graphicData>
            </a:graphic>
          </wp:inline>
        </w:drawing>
      </w:r>
    </w:p>
    <w:p w:rsidR="00527A70" w:rsidRDefault="00941A1A" w:rsidP="00527A70">
      <w:pPr>
        <w:jc w:val="center"/>
        <w:rPr>
          <w:b/>
          <w:bCs/>
          <w:sz w:val="24"/>
          <w:szCs w:val="24"/>
        </w:rPr>
      </w:pPr>
      <w:r>
        <w:rPr>
          <w:b/>
          <w:bCs/>
          <w:sz w:val="24"/>
          <w:szCs w:val="24"/>
        </w:rPr>
        <w:t xml:space="preserve">Figure 2.4.1: </w:t>
      </w:r>
      <w:r w:rsidR="00527A70">
        <w:rPr>
          <w:b/>
          <w:bCs/>
          <w:sz w:val="24"/>
          <w:szCs w:val="24"/>
        </w:rPr>
        <w:t>Spectrum of the SSBsc</w:t>
      </w:r>
    </w:p>
    <w:p w:rsidR="00527A70" w:rsidRDefault="00527A70" w:rsidP="00527A70">
      <w:pPr>
        <w:jc w:val="center"/>
        <w:rPr>
          <w:b/>
          <w:bCs/>
          <w:sz w:val="24"/>
          <w:szCs w:val="24"/>
        </w:rPr>
      </w:pPr>
    </w:p>
    <w:p w:rsidR="00527A70" w:rsidRDefault="00527A70" w:rsidP="00861C05">
      <w:pPr>
        <w:rPr>
          <w:sz w:val="23"/>
          <w:szCs w:val="23"/>
        </w:rPr>
      </w:pPr>
      <w:r>
        <w:rPr>
          <w:sz w:val="23"/>
          <w:szCs w:val="23"/>
        </w:rPr>
        <w:t xml:space="preserve">the bandwidth of this case is equal to 2Khz which is the double of the  frequency of the message signal </w:t>
      </w:r>
      <w:r w:rsidR="00861C05">
        <w:rPr>
          <w:sz w:val="23"/>
          <w:szCs w:val="23"/>
        </w:rPr>
        <w:t>.</w:t>
      </w:r>
    </w:p>
    <w:p w:rsidR="00861C05" w:rsidRDefault="00861C05" w:rsidP="00861C05">
      <w:pPr>
        <w:rPr>
          <w:sz w:val="23"/>
          <w:szCs w:val="23"/>
        </w:rPr>
      </w:pPr>
      <w:r>
        <w:rPr>
          <w:sz w:val="23"/>
          <w:szCs w:val="23"/>
        </w:rPr>
        <w:t>Note that :</w:t>
      </w:r>
    </w:p>
    <w:p w:rsidR="00861C05" w:rsidRDefault="00861C05" w:rsidP="00861C05">
      <w:pPr>
        <w:rPr>
          <w:sz w:val="23"/>
          <w:szCs w:val="23"/>
        </w:rPr>
      </w:pPr>
      <w:r>
        <w:rPr>
          <w:sz w:val="23"/>
          <w:szCs w:val="23"/>
        </w:rPr>
        <w:t>Bandwidth = USB frequency – LSB frequency = (fc+fm) – (fc-fm) = 2*fm= 2*1KHZ = 2KHZ</w:t>
      </w:r>
    </w:p>
    <w:p w:rsidR="00485B5F" w:rsidRDefault="00485B5F" w:rsidP="00861C05">
      <w:pPr>
        <w:rPr>
          <w:sz w:val="23"/>
          <w:szCs w:val="23"/>
        </w:rPr>
      </w:pPr>
    </w:p>
    <w:p w:rsidR="00BB52A2" w:rsidRPr="0096767F" w:rsidRDefault="00BB52A2" w:rsidP="00BB52A2">
      <w:pPr>
        <w:jc w:val="right"/>
        <w:rPr>
          <w:rFonts w:asciiTheme="majorHAnsi" w:hAnsiTheme="majorHAnsi"/>
          <w:color w:val="000000" w:themeColor="text1"/>
          <w:sz w:val="20"/>
          <w:szCs w:val="20"/>
        </w:rPr>
      </w:pPr>
      <w:r w:rsidRPr="0096767F">
        <w:rPr>
          <w:rFonts w:asciiTheme="majorHAnsi" w:hAnsiTheme="majorHAnsi"/>
          <w:color w:val="000000" w:themeColor="text1"/>
          <w:sz w:val="20"/>
          <w:szCs w:val="20"/>
        </w:rPr>
        <w:t>Page|9</w:t>
      </w:r>
    </w:p>
    <w:p w:rsidR="005C5D30" w:rsidRDefault="005C5D30" w:rsidP="002462BD">
      <w:pPr>
        <w:pStyle w:val="Default"/>
        <w:rPr>
          <w:b/>
          <w:bCs/>
          <w:sz w:val="28"/>
          <w:szCs w:val="28"/>
        </w:rPr>
      </w:pPr>
    </w:p>
    <w:p w:rsidR="002462BD" w:rsidRDefault="000735AB" w:rsidP="002462BD">
      <w:pPr>
        <w:pStyle w:val="Default"/>
        <w:rPr>
          <w:b/>
          <w:bCs/>
          <w:sz w:val="28"/>
          <w:szCs w:val="28"/>
        </w:rPr>
      </w:pPr>
      <w:r>
        <w:rPr>
          <w:b/>
          <w:bCs/>
          <w:sz w:val="28"/>
          <w:szCs w:val="28"/>
        </w:rPr>
        <w:lastRenderedPageBreak/>
        <w:t>2.5</w:t>
      </w:r>
      <w:r w:rsidR="000D6D0A">
        <w:rPr>
          <w:b/>
          <w:bCs/>
          <w:sz w:val="28"/>
          <w:szCs w:val="28"/>
        </w:rPr>
        <w:t xml:space="preserve"> : </w:t>
      </w:r>
      <w:r w:rsidR="002462BD">
        <w:rPr>
          <w:b/>
          <w:bCs/>
          <w:sz w:val="28"/>
          <w:szCs w:val="28"/>
        </w:rPr>
        <w:t xml:space="preserve"> SSB</w:t>
      </w:r>
      <w:r>
        <w:rPr>
          <w:b/>
          <w:bCs/>
          <w:sz w:val="18"/>
          <w:szCs w:val="18"/>
        </w:rPr>
        <w:t>R</w:t>
      </w:r>
      <w:r w:rsidR="002462BD">
        <w:rPr>
          <w:b/>
          <w:bCs/>
          <w:sz w:val="18"/>
          <w:szCs w:val="18"/>
        </w:rPr>
        <w:t xml:space="preserve">C </w:t>
      </w:r>
      <w:r w:rsidR="002462BD">
        <w:rPr>
          <w:b/>
          <w:bCs/>
          <w:sz w:val="28"/>
          <w:szCs w:val="28"/>
        </w:rPr>
        <w:t xml:space="preserve">demodulation </w:t>
      </w:r>
    </w:p>
    <w:p w:rsidR="0086375B" w:rsidRDefault="0086375B" w:rsidP="002462BD">
      <w:pPr>
        <w:pStyle w:val="Default"/>
        <w:rPr>
          <w:b/>
          <w:bCs/>
          <w:sz w:val="28"/>
          <w:szCs w:val="28"/>
        </w:rPr>
      </w:pPr>
    </w:p>
    <w:p w:rsidR="000735AB" w:rsidRPr="007730FE" w:rsidRDefault="000735AB" w:rsidP="002462BD">
      <w:pPr>
        <w:pStyle w:val="Default"/>
        <w:rPr>
          <w:rFonts w:asciiTheme="minorHAnsi" w:hAnsiTheme="minorHAnsi"/>
        </w:rPr>
      </w:pPr>
      <w:r w:rsidRPr="007730FE">
        <w:rPr>
          <w:rFonts w:asciiTheme="minorHAnsi" w:hAnsiTheme="minorHAnsi"/>
        </w:rPr>
        <w:t>The circuit of SSB demodulation was connected as indicated in the experiment.</w:t>
      </w:r>
    </w:p>
    <w:p w:rsidR="000735AB" w:rsidRPr="007730FE" w:rsidRDefault="000735AB" w:rsidP="002462BD">
      <w:pPr>
        <w:pStyle w:val="Default"/>
      </w:pPr>
      <w:r w:rsidRPr="007730FE">
        <w:rPr>
          <w:rFonts w:asciiTheme="minorHAnsi" w:hAnsiTheme="minorHAnsi"/>
        </w:rPr>
        <w:t xml:space="preserve">The carrier signal which was 20 KHZ was fed into the RF input of the demodulator D2 , the message signal was have an Am=2 volt and fm= 2 KHZ. Then </w:t>
      </w:r>
      <w:r w:rsidR="00AD7593" w:rsidRPr="007730FE">
        <w:rPr>
          <w:rFonts w:asciiTheme="minorHAnsi" w:hAnsiTheme="minorHAnsi"/>
        </w:rPr>
        <w:t>the CASSY LAB 2 Diagram 4.3-1.L</w:t>
      </w:r>
      <w:r w:rsidRPr="007730FE">
        <w:rPr>
          <w:rFonts w:asciiTheme="minorHAnsi" w:hAnsiTheme="minorHAnsi"/>
        </w:rPr>
        <w:t>abx was loaded .</w:t>
      </w:r>
      <w:r w:rsidR="003D2871" w:rsidRPr="007730FE">
        <w:rPr>
          <w:rFonts w:asciiTheme="minorHAnsi" w:hAnsiTheme="minorHAnsi"/>
        </w:rPr>
        <w:t xml:space="preserve">The result was </w:t>
      </w:r>
      <w:r w:rsidRPr="007730FE">
        <w:rPr>
          <w:rFonts w:asciiTheme="minorHAnsi" w:hAnsiTheme="minorHAnsi"/>
        </w:rPr>
        <w:t>shown below</w:t>
      </w:r>
      <w:r w:rsidR="003D2871" w:rsidRPr="007730FE">
        <w:rPr>
          <w:rFonts w:asciiTheme="minorHAnsi" w:hAnsiTheme="minorHAnsi"/>
        </w:rPr>
        <w:t xml:space="preserve"> on </w:t>
      </w:r>
      <w:r w:rsidR="003D2871" w:rsidRPr="007730FE">
        <w:rPr>
          <w:rFonts w:asciiTheme="minorHAnsi" w:hAnsiTheme="minorHAnsi"/>
          <w:b/>
          <w:bCs/>
        </w:rPr>
        <w:t>Figure 2.5.1</w:t>
      </w:r>
      <w:r w:rsidRPr="007730FE">
        <w:t xml:space="preserve"> .</w:t>
      </w:r>
    </w:p>
    <w:p w:rsidR="000735AB" w:rsidRDefault="000735AB" w:rsidP="002462BD">
      <w:pPr>
        <w:pStyle w:val="Default"/>
      </w:pPr>
    </w:p>
    <w:p w:rsidR="000735AB" w:rsidRDefault="000735AB" w:rsidP="002462BD">
      <w:pPr>
        <w:pStyle w:val="Default"/>
      </w:pPr>
    </w:p>
    <w:p w:rsidR="000735AB" w:rsidRDefault="000735AB" w:rsidP="002462BD">
      <w:pPr>
        <w:pStyle w:val="Default"/>
      </w:pPr>
      <w:r>
        <w:rPr>
          <w:noProof/>
        </w:rPr>
        <w:drawing>
          <wp:inline distT="0" distB="0" distL="0" distR="0">
            <wp:extent cx="5400675" cy="3228975"/>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srcRect/>
                    <a:stretch>
                      <a:fillRect/>
                    </a:stretch>
                  </pic:blipFill>
                  <pic:spPr bwMode="auto">
                    <a:xfrm>
                      <a:off x="0" y="0"/>
                      <a:ext cx="5400675" cy="3228975"/>
                    </a:xfrm>
                    <a:prstGeom prst="rect">
                      <a:avLst/>
                    </a:prstGeom>
                    <a:noFill/>
                    <a:ln w="9525">
                      <a:noFill/>
                      <a:miter lim="800000"/>
                      <a:headEnd/>
                      <a:tailEnd/>
                    </a:ln>
                  </pic:spPr>
                </pic:pic>
              </a:graphicData>
            </a:graphic>
          </wp:inline>
        </w:drawing>
      </w:r>
    </w:p>
    <w:p w:rsidR="00E22EAA" w:rsidRDefault="003D2871" w:rsidP="00E22EAA">
      <w:pPr>
        <w:pStyle w:val="Default"/>
        <w:jc w:val="center"/>
        <w:rPr>
          <w:b/>
          <w:bCs/>
          <w:sz w:val="23"/>
          <w:szCs w:val="23"/>
        </w:rPr>
      </w:pPr>
      <w:r>
        <w:rPr>
          <w:b/>
          <w:bCs/>
          <w:sz w:val="23"/>
          <w:szCs w:val="23"/>
        </w:rPr>
        <w:t xml:space="preserve">Figure 2.5.1: </w:t>
      </w:r>
      <w:r w:rsidR="00E22EAA">
        <w:rPr>
          <w:b/>
          <w:bCs/>
          <w:sz w:val="23"/>
          <w:szCs w:val="23"/>
        </w:rPr>
        <w:t>SSB-RC demodulat</w:t>
      </w:r>
      <w:r w:rsidR="00DD15C0">
        <w:rPr>
          <w:b/>
          <w:bCs/>
          <w:sz w:val="23"/>
          <w:szCs w:val="23"/>
        </w:rPr>
        <w:t>ion signal Vs. Original Message</w:t>
      </w:r>
    </w:p>
    <w:p w:rsidR="00AD7593" w:rsidRDefault="00AD7593" w:rsidP="00E22EAA">
      <w:pPr>
        <w:pStyle w:val="Default"/>
        <w:jc w:val="center"/>
        <w:rPr>
          <w:b/>
          <w:bCs/>
          <w:sz w:val="23"/>
          <w:szCs w:val="23"/>
        </w:rPr>
      </w:pPr>
    </w:p>
    <w:p w:rsidR="00AD7593" w:rsidRDefault="00AD7593" w:rsidP="00AD7593">
      <w:pPr>
        <w:pStyle w:val="Default"/>
        <w:rPr>
          <w:b/>
          <w:bCs/>
          <w:sz w:val="23"/>
          <w:szCs w:val="23"/>
        </w:rPr>
      </w:pPr>
    </w:p>
    <w:p w:rsidR="00AD7593" w:rsidRDefault="00AD7593" w:rsidP="00AD7593">
      <w:pPr>
        <w:pStyle w:val="Default"/>
        <w:rPr>
          <w:b/>
          <w:bCs/>
          <w:sz w:val="23"/>
          <w:szCs w:val="23"/>
        </w:rPr>
      </w:pPr>
    </w:p>
    <w:p w:rsidR="00AD7593" w:rsidRPr="000D6D0A" w:rsidRDefault="00AD7593" w:rsidP="00AD7593">
      <w:pPr>
        <w:pStyle w:val="Default"/>
        <w:rPr>
          <w:rFonts w:asciiTheme="minorHAnsi" w:hAnsiTheme="minorHAnsi"/>
        </w:rPr>
      </w:pPr>
      <w:r w:rsidRPr="000D6D0A">
        <w:rPr>
          <w:rFonts w:asciiTheme="minorHAnsi" w:hAnsiTheme="minorHAnsi"/>
        </w:rPr>
        <w:t xml:space="preserve">From above , we noticed that the modulating and the demodulating signal have the same frequency and phase </w:t>
      </w:r>
      <w:r w:rsidR="00DD15C0">
        <w:rPr>
          <w:rFonts w:asciiTheme="minorHAnsi" w:hAnsiTheme="minorHAnsi"/>
        </w:rPr>
        <w:t>. B</w:t>
      </w:r>
      <w:r w:rsidR="00312BA9" w:rsidRPr="000D6D0A">
        <w:rPr>
          <w:rFonts w:asciiTheme="minorHAnsi" w:hAnsiTheme="minorHAnsi"/>
        </w:rPr>
        <w:t>ut the amplitude of the demodulating signal(red) is not the same as the amplitude of the modulating signal.</w:t>
      </w:r>
    </w:p>
    <w:p w:rsidR="00E22EAA" w:rsidRDefault="00E22EAA" w:rsidP="00E22EAA">
      <w:pPr>
        <w:pStyle w:val="Default"/>
        <w:jc w:val="center"/>
        <w:rPr>
          <w:b/>
          <w:bCs/>
          <w:sz w:val="23"/>
          <w:szCs w:val="23"/>
        </w:rPr>
      </w:pPr>
    </w:p>
    <w:p w:rsidR="00E22EAA" w:rsidRDefault="00E22EAA" w:rsidP="00E22EAA">
      <w:pPr>
        <w:pStyle w:val="Default"/>
        <w:jc w:val="center"/>
        <w:rPr>
          <w:b/>
          <w:bCs/>
          <w:sz w:val="23"/>
          <w:szCs w:val="23"/>
        </w:rPr>
      </w:pPr>
    </w:p>
    <w:p w:rsidR="00E22EAA" w:rsidRDefault="00E22EAA" w:rsidP="00E22EAA">
      <w:pPr>
        <w:pStyle w:val="Default"/>
        <w:rPr>
          <w:b/>
          <w:bCs/>
          <w:sz w:val="23"/>
          <w:szCs w:val="23"/>
        </w:rPr>
      </w:pPr>
    </w:p>
    <w:p w:rsidR="00AD7593" w:rsidRDefault="00AD7593" w:rsidP="00E22EAA">
      <w:pPr>
        <w:pStyle w:val="Default"/>
        <w:rPr>
          <w:b/>
          <w:bCs/>
          <w:sz w:val="23"/>
          <w:szCs w:val="23"/>
        </w:rPr>
      </w:pPr>
    </w:p>
    <w:p w:rsidR="00AD7593" w:rsidRDefault="00AD7593" w:rsidP="00E22EAA">
      <w:pPr>
        <w:pStyle w:val="Default"/>
        <w:rPr>
          <w:b/>
          <w:bCs/>
          <w:sz w:val="23"/>
          <w:szCs w:val="23"/>
        </w:rPr>
      </w:pPr>
    </w:p>
    <w:p w:rsidR="00AD7593" w:rsidRDefault="00AD7593" w:rsidP="00E22EAA">
      <w:pPr>
        <w:pStyle w:val="Default"/>
        <w:rPr>
          <w:b/>
          <w:bCs/>
          <w:sz w:val="23"/>
          <w:szCs w:val="23"/>
        </w:rPr>
      </w:pPr>
    </w:p>
    <w:p w:rsidR="00AD7593" w:rsidRDefault="00AD7593" w:rsidP="00E22EAA">
      <w:pPr>
        <w:pStyle w:val="Default"/>
        <w:rPr>
          <w:b/>
          <w:bCs/>
          <w:sz w:val="23"/>
          <w:szCs w:val="23"/>
        </w:rPr>
      </w:pPr>
    </w:p>
    <w:p w:rsidR="00AD1F23" w:rsidRDefault="00AD1F23" w:rsidP="00E22EAA">
      <w:pPr>
        <w:pStyle w:val="Default"/>
        <w:rPr>
          <w:b/>
          <w:bCs/>
          <w:sz w:val="23"/>
          <w:szCs w:val="23"/>
        </w:rPr>
      </w:pPr>
    </w:p>
    <w:p w:rsidR="00AD1F23" w:rsidRDefault="00AD1F23" w:rsidP="00E22EAA">
      <w:pPr>
        <w:pStyle w:val="Default"/>
        <w:rPr>
          <w:b/>
          <w:bCs/>
          <w:sz w:val="23"/>
          <w:szCs w:val="23"/>
        </w:rPr>
      </w:pPr>
    </w:p>
    <w:p w:rsidR="00485B5F" w:rsidRDefault="00485B5F" w:rsidP="00E22EAA">
      <w:pPr>
        <w:pStyle w:val="Default"/>
        <w:rPr>
          <w:b/>
          <w:bCs/>
          <w:sz w:val="23"/>
          <w:szCs w:val="23"/>
        </w:rPr>
      </w:pPr>
    </w:p>
    <w:p w:rsidR="00485B5F" w:rsidRDefault="00485B5F" w:rsidP="00E22EAA">
      <w:pPr>
        <w:pStyle w:val="Default"/>
        <w:rPr>
          <w:b/>
          <w:bCs/>
          <w:sz w:val="23"/>
          <w:szCs w:val="23"/>
        </w:rPr>
      </w:pPr>
    </w:p>
    <w:p w:rsidR="00AD7593" w:rsidRDefault="00AD7593" w:rsidP="00E22EAA">
      <w:pPr>
        <w:pStyle w:val="Default"/>
        <w:rPr>
          <w:b/>
          <w:bCs/>
          <w:sz w:val="23"/>
          <w:szCs w:val="23"/>
        </w:rPr>
      </w:pPr>
    </w:p>
    <w:p w:rsidR="00BB52A2" w:rsidRPr="007730FE" w:rsidRDefault="00BB52A2" w:rsidP="00BB52A2">
      <w:pPr>
        <w:jc w:val="right"/>
        <w:rPr>
          <w:rFonts w:asciiTheme="majorHAnsi" w:hAnsiTheme="majorHAnsi"/>
          <w:color w:val="000000" w:themeColor="text1"/>
          <w:sz w:val="20"/>
          <w:szCs w:val="20"/>
        </w:rPr>
      </w:pPr>
      <w:r w:rsidRPr="007730FE">
        <w:rPr>
          <w:rFonts w:asciiTheme="majorHAnsi" w:hAnsiTheme="majorHAnsi"/>
          <w:color w:val="000000" w:themeColor="text1"/>
          <w:sz w:val="20"/>
          <w:szCs w:val="20"/>
        </w:rPr>
        <w:t>Page|10</w:t>
      </w:r>
    </w:p>
    <w:p w:rsidR="00E22EAA" w:rsidRPr="000D6D0A" w:rsidRDefault="00E22EAA" w:rsidP="00E22EAA">
      <w:pPr>
        <w:pStyle w:val="Default"/>
        <w:rPr>
          <w:rFonts w:asciiTheme="minorHAnsi" w:hAnsiTheme="minorHAnsi"/>
          <w:b/>
          <w:bCs/>
          <w:sz w:val="28"/>
          <w:szCs w:val="28"/>
        </w:rPr>
      </w:pPr>
      <w:r w:rsidRPr="000D6D0A">
        <w:rPr>
          <w:rFonts w:asciiTheme="minorHAnsi" w:hAnsiTheme="minorHAnsi"/>
          <w:b/>
          <w:bCs/>
          <w:sz w:val="28"/>
          <w:szCs w:val="28"/>
        </w:rPr>
        <w:lastRenderedPageBreak/>
        <w:t>2.6</w:t>
      </w:r>
      <w:r w:rsidR="000D6D0A" w:rsidRPr="000D6D0A">
        <w:rPr>
          <w:rFonts w:asciiTheme="minorHAnsi" w:hAnsiTheme="minorHAnsi"/>
          <w:b/>
          <w:bCs/>
          <w:sz w:val="28"/>
          <w:szCs w:val="28"/>
        </w:rPr>
        <w:t xml:space="preserve"> : </w:t>
      </w:r>
      <w:r w:rsidRPr="000D6D0A">
        <w:rPr>
          <w:rFonts w:asciiTheme="minorHAnsi" w:hAnsiTheme="minorHAnsi"/>
          <w:b/>
          <w:bCs/>
          <w:sz w:val="28"/>
          <w:szCs w:val="28"/>
        </w:rPr>
        <w:t xml:space="preserve"> SSB</w:t>
      </w:r>
      <w:r w:rsidRPr="000D6D0A">
        <w:rPr>
          <w:rFonts w:asciiTheme="minorHAnsi" w:hAnsiTheme="minorHAnsi"/>
          <w:b/>
          <w:bCs/>
          <w:sz w:val="18"/>
          <w:szCs w:val="18"/>
        </w:rPr>
        <w:t xml:space="preserve">SC </w:t>
      </w:r>
      <w:r w:rsidRPr="000D6D0A">
        <w:rPr>
          <w:rFonts w:asciiTheme="minorHAnsi" w:hAnsiTheme="minorHAnsi"/>
          <w:b/>
          <w:bCs/>
          <w:sz w:val="28"/>
          <w:szCs w:val="28"/>
        </w:rPr>
        <w:t>demodulation</w:t>
      </w:r>
    </w:p>
    <w:p w:rsidR="00E22EAA" w:rsidRDefault="00E22EAA" w:rsidP="00E22EAA">
      <w:pPr>
        <w:pStyle w:val="Default"/>
      </w:pPr>
    </w:p>
    <w:p w:rsidR="00AD7593" w:rsidRDefault="00AD7593" w:rsidP="00E22EAA">
      <w:pPr>
        <w:pStyle w:val="Default"/>
      </w:pPr>
      <w:r>
        <w:t>In this part the connecting between the CF transmitter and the demodulator was removed to demodulate using the recovered auxiliary carrier from the PLL circuit to recover the carrier.</w:t>
      </w:r>
    </w:p>
    <w:p w:rsidR="00AD7593" w:rsidRDefault="00AD7593" w:rsidP="00E22EAA">
      <w:pPr>
        <w:pStyle w:val="Default"/>
      </w:pPr>
      <w:r>
        <w:t xml:space="preserve">The toggle switch was CARRIER OFF. Then the CASSY LAB2 Diagram 4.3-2.Labx was loaded </w:t>
      </w:r>
    </w:p>
    <w:p w:rsidR="00AD7593" w:rsidRDefault="00AD7593" w:rsidP="00E22EAA">
      <w:pPr>
        <w:pStyle w:val="Default"/>
      </w:pPr>
      <w:r>
        <w:t>The output was displayed below</w:t>
      </w:r>
      <w:r w:rsidR="00DD15C0">
        <w:t xml:space="preserve"> on </w:t>
      </w:r>
      <w:r w:rsidR="00DD15C0">
        <w:rPr>
          <w:b/>
          <w:bCs/>
        </w:rPr>
        <w:t>Figure 2.6.1</w:t>
      </w:r>
      <w:r w:rsidR="00DD15C0">
        <w:t xml:space="preserve"> </w:t>
      </w:r>
      <w:r>
        <w:t>.</w:t>
      </w:r>
    </w:p>
    <w:p w:rsidR="00AD7593" w:rsidRDefault="00AD7593" w:rsidP="00E22EAA">
      <w:pPr>
        <w:pStyle w:val="Default"/>
      </w:pPr>
    </w:p>
    <w:p w:rsidR="005124B4" w:rsidRDefault="005124B4" w:rsidP="00E22EAA">
      <w:pPr>
        <w:pStyle w:val="Default"/>
      </w:pPr>
    </w:p>
    <w:p w:rsidR="00580F37" w:rsidRDefault="00580F37" w:rsidP="00E22EAA">
      <w:pPr>
        <w:pStyle w:val="Default"/>
      </w:pPr>
    </w:p>
    <w:p w:rsidR="00580F37" w:rsidRDefault="00580F37" w:rsidP="00E22EAA">
      <w:pPr>
        <w:pStyle w:val="Default"/>
      </w:pPr>
    </w:p>
    <w:p w:rsidR="005124B4" w:rsidRDefault="005124B4" w:rsidP="00E22EAA">
      <w:pPr>
        <w:pStyle w:val="Default"/>
      </w:pPr>
    </w:p>
    <w:p w:rsidR="00AD7593" w:rsidRPr="00AD7593" w:rsidRDefault="00AD7593" w:rsidP="00E22EAA">
      <w:pPr>
        <w:pStyle w:val="Default"/>
      </w:pPr>
      <w:r w:rsidRPr="00AD7593">
        <w:rPr>
          <w:noProof/>
        </w:rPr>
        <w:drawing>
          <wp:inline distT="0" distB="0" distL="0" distR="0">
            <wp:extent cx="5486400" cy="3653620"/>
            <wp:effectExtent l="1905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srcRect/>
                    <a:stretch>
                      <a:fillRect/>
                    </a:stretch>
                  </pic:blipFill>
                  <pic:spPr bwMode="auto">
                    <a:xfrm>
                      <a:off x="0" y="0"/>
                      <a:ext cx="5486400" cy="3653620"/>
                    </a:xfrm>
                    <a:prstGeom prst="rect">
                      <a:avLst/>
                    </a:prstGeom>
                    <a:noFill/>
                    <a:ln w="9525">
                      <a:noFill/>
                      <a:miter lim="800000"/>
                      <a:headEnd/>
                      <a:tailEnd/>
                    </a:ln>
                  </pic:spPr>
                </pic:pic>
              </a:graphicData>
            </a:graphic>
          </wp:inline>
        </w:drawing>
      </w:r>
    </w:p>
    <w:p w:rsidR="00AD7593" w:rsidRDefault="00DD15C0" w:rsidP="00DD15C0">
      <w:pPr>
        <w:pStyle w:val="Default"/>
        <w:jc w:val="center"/>
        <w:rPr>
          <w:b/>
          <w:bCs/>
          <w:sz w:val="23"/>
          <w:szCs w:val="23"/>
        </w:rPr>
      </w:pPr>
      <w:r>
        <w:rPr>
          <w:b/>
          <w:bCs/>
        </w:rPr>
        <w:t xml:space="preserve">Figure 2.6.1: </w:t>
      </w:r>
      <w:r>
        <w:rPr>
          <w:b/>
          <w:bCs/>
          <w:sz w:val="23"/>
          <w:szCs w:val="23"/>
        </w:rPr>
        <w:t>SSB-SC demodulation signal Vs. Original Message using PLL circuit</w:t>
      </w:r>
    </w:p>
    <w:p w:rsidR="00DD15C0" w:rsidRDefault="00DD15C0" w:rsidP="00DD15C0">
      <w:pPr>
        <w:pStyle w:val="Default"/>
        <w:jc w:val="center"/>
        <w:rPr>
          <w:b/>
          <w:bCs/>
          <w:sz w:val="23"/>
          <w:szCs w:val="23"/>
        </w:rPr>
      </w:pPr>
    </w:p>
    <w:p w:rsidR="00DD15C0" w:rsidRDefault="00DD15C0" w:rsidP="00DD15C0">
      <w:pPr>
        <w:pStyle w:val="Default"/>
        <w:rPr>
          <w:sz w:val="23"/>
          <w:szCs w:val="23"/>
        </w:rPr>
      </w:pPr>
    </w:p>
    <w:p w:rsidR="00DD15C0" w:rsidRDefault="00DD15C0" w:rsidP="00DD15C0">
      <w:pPr>
        <w:pStyle w:val="Default"/>
        <w:rPr>
          <w:sz w:val="23"/>
          <w:szCs w:val="23"/>
        </w:rPr>
      </w:pPr>
    </w:p>
    <w:p w:rsidR="00DD15C0" w:rsidRPr="00DD15C0" w:rsidRDefault="00DD15C0" w:rsidP="00DD15C0">
      <w:pPr>
        <w:pStyle w:val="Default"/>
      </w:pPr>
      <w:r>
        <w:rPr>
          <w:sz w:val="23"/>
          <w:szCs w:val="23"/>
        </w:rPr>
        <w:t>We noticed from above that we have the same result which we have it on part five, which mean that we can use PLL circuit to recover the carrier on the receiver .</w:t>
      </w:r>
    </w:p>
    <w:p w:rsidR="00E22EAA" w:rsidRDefault="00E22EAA" w:rsidP="00E22EAA">
      <w:pPr>
        <w:pStyle w:val="Default"/>
        <w:rPr>
          <w:b/>
          <w:bCs/>
          <w:sz w:val="28"/>
          <w:szCs w:val="28"/>
        </w:rPr>
      </w:pPr>
    </w:p>
    <w:p w:rsidR="00E22EAA" w:rsidRDefault="00E22EAA" w:rsidP="00E22EAA">
      <w:pPr>
        <w:pStyle w:val="Default"/>
      </w:pPr>
    </w:p>
    <w:p w:rsidR="000735AB" w:rsidRDefault="000735AB" w:rsidP="002462BD">
      <w:pPr>
        <w:pStyle w:val="Default"/>
        <w:rPr>
          <w:sz w:val="28"/>
          <w:szCs w:val="28"/>
        </w:rPr>
      </w:pPr>
    </w:p>
    <w:p w:rsidR="003F29A3" w:rsidRPr="00767A54" w:rsidRDefault="003F29A3" w:rsidP="003F29A3">
      <w:pPr>
        <w:rPr>
          <w:sz w:val="24"/>
          <w:szCs w:val="24"/>
        </w:rPr>
      </w:pPr>
    </w:p>
    <w:p w:rsidR="00BB52A2" w:rsidRPr="007730FE" w:rsidRDefault="00BB52A2" w:rsidP="00BB52A2">
      <w:pPr>
        <w:jc w:val="right"/>
        <w:rPr>
          <w:sz w:val="20"/>
          <w:szCs w:val="20"/>
        </w:rPr>
      </w:pPr>
      <w:r w:rsidRPr="007730FE">
        <w:rPr>
          <w:sz w:val="20"/>
          <w:szCs w:val="20"/>
        </w:rPr>
        <w:t>Page|11</w:t>
      </w:r>
    </w:p>
    <w:p w:rsidR="007730FE" w:rsidRDefault="007730FE" w:rsidP="00A25FFD">
      <w:pPr>
        <w:rPr>
          <w:b/>
          <w:bCs/>
          <w:sz w:val="28"/>
          <w:szCs w:val="28"/>
        </w:rPr>
      </w:pPr>
    </w:p>
    <w:p w:rsidR="00312BA9" w:rsidRDefault="00B6739C" w:rsidP="00A25FFD">
      <w:pPr>
        <w:rPr>
          <w:b/>
          <w:bCs/>
          <w:sz w:val="28"/>
          <w:szCs w:val="28"/>
        </w:rPr>
      </w:pPr>
      <w:r>
        <w:rPr>
          <w:b/>
          <w:bCs/>
          <w:sz w:val="28"/>
          <w:szCs w:val="28"/>
        </w:rPr>
        <w:lastRenderedPageBreak/>
        <w:t>2.7</w:t>
      </w:r>
      <w:r w:rsidR="000D6D0A">
        <w:rPr>
          <w:b/>
          <w:bCs/>
          <w:sz w:val="28"/>
          <w:szCs w:val="28"/>
        </w:rPr>
        <w:t xml:space="preserve"> : </w:t>
      </w:r>
      <w:r>
        <w:rPr>
          <w:b/>
          <w:bCs/>
          <w:sz w:val="28"/>
          <w:szCs w:val="28"/>
        </w:rPr>
        <w:t xml:space="preserve"> The Ring Modulator</w:t>
      </w:r>
    </w:p>
    <w:p w:rsidR="00B6739C" w:rsidRDefault="00BD4DDD" w:rsidP="00A25FFD">
      <w:pPr>
        <w:rPr>
          <w:sz w:val="24"/>
          <w:szCs w:val="24"/>
        </w:rPr>
      </w:pPr>
      <w:r>
        <w:rPr>
          <w:sz w:val="24"/>
          <w:szCs w:val="24"/>
        </w:rPr>
        <w:t>The circuit of the ring was connected as in the experiment .the toggle switch was set to the CARRIER OFF , also the square wave was fed into the RF input of the modulator using the bridging plug and the sinusoidal signal was fed as the modulating signal into the AF input of the modulator with fm= 2KHZ and am=2 volt. Then the CASSY Lab2 example diagram 5.1-2.labx , the output was displayed as below</w:t>
      </w:r>
      <w:r w:rsidR="00DD15C0">
        <w:rPr>
          <w:sz w:val="24"/>
          <w:szCs w:val="24"/>
        </w:rPr>
        <w:t xml:space="preserve"> on </w:t>
      </w:r>
      <w:r w:rsidR="00DD15C0" w:rsidRPr="00DD15C0">
        <w:rPr>
          <w:b/>
          <w:bCs/>
          <w:sz w:val="24"/>
          <w:szCs w:val="24"/>
        </w:rPr>
        <w:t>figure 2.7.1</w:t>
      </w:r>
      <w:r>
        <w:rPr>
          <w:sz w:val="24"/>
          <w:szCs w:val="24"/>
        </w:rPr>
        <w:t>.</w:t>
      </w:r>
    </w:p>
    <w:p w:rsidR="008B3A82" w:rsidRDefault="008B3A82" w:rsidP="008B3A82">
      <w:pPr>
        <w:jc w:val="center"/>
        <w:rPr>
          <w:sz w:val="24"/>
          <w:szCs w:val="24"/>
        </w:rPr>
      </w:pPr>
      <w:r w:rsidRPr="008B3A82">
        <w:rPr>
          <w:noProof/>
          <w:sz w:val="24"/>
          <w:szCs w:val="24"/>
        </w:rPr>
        <w:drawing>
          <wp:inline distT="0" distB="0" distL="0" distR="0">
            <wp:extent cx="5486400" cy="3295650"/>
            <wp:effectExtent l="1905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srcRect/>
                    <a:stretch>
                      <a:fillRect/>
                    </a:stretch>
                  </pic:blipFill>
                  <pic:spPr bwMode="auto">
                    <a:xfrm>
                      <a:off x="0" y="0"/>
                      <a:ext cx="5486400" cy="3295650"/>
                    </a:xfrm>
                    <a:prstGeom prst="rect">
                      <a:avLst/>
                    </a:prstGeom>
                    <a:noFill/>
                    <a:ln w="9525">
                      <a:noFill/>
                      <a:miter lim="800000"/>
                      <a:headEnd/>
                      <a:tailEnd/>
                    </a:ln>
                  </pic:spPr>
                </pic:pic>
              </a:graphicData>
            </a:graphic>
          </wp:inline>
        </w:drawing>
      </w:r>
    </w:p>
    <w:p w:rsidR="008B3A82" w:rsidRPr="00DD15C0" w:rsidRDefault="00DD15C0" w:rsidP="008B3A82">
      <w:pPr>
        <w:jc w:val="center"/>
        <w:rPr>
          <w:b/>
          <w:bCs/>
        </w:rPr>
      </w:pPr>
      <w:r w:rsidRPr="00DD15C0">
        <w:rPr>
          <w:b/>
          <w:bCs/>
        </w:rPr>
        <w:t>figure 2.7.1 :</w:t>
      </w:r>
      <w:r w:rsidR="008B3A82" w:rsidRPr="00DD15C0">
        <w:rPr>
          <w:b/>
          <w:bCs/>
        </w:rPr>
        <w:t>Ring modulation (using square-wave carrier)</w:t>
      </w:r>
    </w:p>
    <w:p w:rsidR="008B3A82" w:rsidRDefault="008B3A82" w:rsidP="008B3A82">
      <w:pPr>
        <w:rPr>
          <w:b/>
          <w:bCs/>
          <w:sz w:val="23"/>
          <w:szCs w:val="23"/>
        </w:rPr>
      </w:pPr>
    </w:p>
    <w:p w:rsidR="008B3A82" w:rsidRDefault="008B3A82" w:rsidP="00AA60D7">
      <w:pPr>
        <w:rPr>
          <w:sz w:val="23"/>
          <w:szCs w:val="23"/>
        </w:rPr>
      </w:pPr>
      <w:r>
        <w:rPr>
          <w:sz w:val="23"/>
          <w:szCs w:val="23"/>
        </w:rPr>
        <w:t xml:space="preserve">As we can see the modulation worked with square carrier </w:t>
      </w:r>
      <w:r w:rsidR="00AA60D7">
        <w:rPr>
          <w:sz w:val="23"/>
          <w:szCs w:val="23"/>
        </w:rPr>
        <w:t xml:space="preserve">because </w:t>
      </w:r>
      <w:r>
        <w:rPr>
          <w:sz w:val="23"/>
          <w:szCs w:val="23"/>
        </w:rPr>
        <w:t xml:space="preserve">we did not feed any filter to </w:t>
      </w:r>
      <w:r w:rsidR="00AA60D7">
        <w:rPr>
          <w:sz w:val="23"/>
          <w:szCs w:val="23"/>
        </w:rPr>
        <w:t xml:space="preserve">the </w:t>
      </w:r>
      <w:r>
        <w:rPr>
          <w:sz w:val="23"/>
          <w:szCs w:val="23"/>
        </w:rPr>
        <w:t>input signal , also you can notice that the carrier signal is not smooth on the edges because of the square wave harmonics.</w:t>
      </w:r>
    </w:p>
    <w:p w:rsidR="00580F37" w:rsidRDefault="00580F37" w:rsidP="008B3A82">
      <w:pPr>
        <w:rPr>
          <w:sz w:val="23"/>
          <w:szCs w:val="23"/>
        </w:rPr>
      </w:pPr>
    </w:p>
    <w:p w:rsidR="00580F37" w:rsidRDefault="00580F37" w:rsidP="008B3A82">
      <w:pPr>
        <w:rPr>
          <w:sz w:val="23"/>
          <w:szCs w:val="23"/>
        </w:rPr>
      </w:pPr>
    </w:p>
    <w:p w:rsidR="00BB52A2" w:rsidRDefault="00BB52A2" w:rsidP="008B3A82">
      <w:pPr>
        <w:rPr>
          <w:sz w:val="23"/>
          <w:szCs w:val="23"/>
        </w:rPr>
      </w:pPr>
    </w:p>
    <w:p w:rsidR="00BB52A2" w:rsidRDefault="00BB52A2" w:rsidP="008B3A82">
      <w:pPr>
        <w:rPr>
          <w:sz w:val="23"/>
          <w:szCs w:val="23"/>
        </w:rPr>
      </w:pPr>
    </w:p>
    <w:p w:rsidR="00BB52A2" w:rsidRPr="007730FE" w:rsidRDefault="00BB52A2" w:rsidP="00BB52A2">
      <w:pPr>
        <w:jc w:val="right"/>
        <w:rPr>
          <w:sz w:val="20"/>
          <w:szCs w:val="20"/>
        </w:rPr>
      </w:pPr>
      <w:r w:rsidRPr="007730FE">
        <w:rPr>
          <w:sz w:val="20"/>
          <w:szCs w:val="20"/>
        </w:rPr>
        <w:t>Page|12</w:t>
      </w:r>
    </w:p>
    <w:p w:rsidR="00BB52A2" w:rsidRDefault="008B3A82" w:rsidP="00BB52A2">
      <w:pPr>
        <w:rPr>
          <w:sz w:val="23"/>
          <w:szCs w:val="23"/>
        </w:rPr>
      </w:pPr>
      <w:r>
        <w:rPr>
          <w:sz w:val="23"/>
          <w:szCs w:val="23"/>
        </w:rPr>
        <w:lastRenderedPageBreak/>
        <w:t xml:space="preserve">The next step was to set the toggle switch to CARRIER ON </w:t>
      </w:r>
      <w:r w:rsidR="00600B1E">
        <w:rPr>
          <w:sz w:val="23"/>
          <w:szCs w:val="23"/>
        </w:rPr>
        <w:t xml:space="preserve"> and the CASSY Lab2 Diagram 5.1-2.labx was loaded to have the </w:t>
      </w:r>
      <w:r w:rsidR="00600B1E" w:rsidRPr="00B71950">
        <w:rPr>
          <w:b/>
          <w:bCs/>
          <w:sz w:val="23"/>
          <w:szCs w:val="23"/>
        </w:rPr>
        <w:t>figure</w:t>
      </w:r>
      <w:r w:rsidR="00B71950" w:rsidRPr="00B71950">
        <w:rPr>
          <w:b/>
          <w:bCs/>
          <w:sz w:val="23"/>
          <w:szCs w:val="23"/>
        </w:rPr>
        <w:t xml:space="preserve"> 2.7.2</w:t>
      </w:r>
      <w:r w:rsidR="00600B1E">
        <w:rPr>
          <w:sz w:val="23"/>
          <w:szCs w:val="23"/>
        </w:rPr>
        <w:t xml:space="preserve"> </w:t>
      </w:r>
      <w:r>
        <w:rPr>
          <w:sz w:val="23"/>
          <w:szCs w:val="23"/>
        </w:rPr>
        <w:t>as shown below.</w:t>
      </w:r>
      <w:r w:rsidR="00BB52A2">
        <w:rPr>
          <w:sz w:val="23"/>
          <w:szCs w:val="23"/>
        </w:rPr>
        <w:t xml:space="preserve">                 </w:t>
      </w:r>
    </w:p>
    <w:p w:rsidR="008B3A82" w:rsidRDefault="00BB52A2" w:rsidP="00BB52A2">
      <w:pPr>
        <w:rPr>
          <w:sz w:val="23"/>
          <w:szCs w:val="23"/>
        </w:rPr>
      </w:pPr>
      <w:r>
        <w:rPr>
          <w:sz w:val="23"/>
          <w:szCs w:val="23"/>
        </w:rPr>
        <w:t xml:space="preserve">                                                                                                                                                </w:t>
      </w:r>
    </w:p>
    <w:p w:rsidR="00600B1E" w:rsidRDefault="008B3A82" w:rsidP="00AA60D7">
      <w:pPr>
        <w:jc w:val="center"/>
        <w:rPr>
          <w:sz w:val="23"/>
          <w:szCs w:val="23"/>
        </w:rPr>
      </w:pPr>
      <w:r w:rsidRPr="008B3A82">
        <w:rPr>
          <w:noProof/>
          <w:sz w:val="23"/>
          <w:szCs w:val="23"/>
        </w:rPr>
        <w:drawing>
          <wp:inline distT="0" distB="0" distL="0" distR="0">
            <wp:extent cx="3533775" cy="2353287"/>
            <wp:effectExtent l="19050" t="0" r="0" b="0"/>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srcRect/>
                    <a:stretch>
                      <a:fillRect/>
                    </a:stretch>
                  </pic:blipFill>
                  <pic:spPr bwMode="auto">
                    <a:xfrm>
                      <a:off x="0" y="0"/>
                      <a:ext cx="3540156" cy="2357537"/>
                    </a:xfrm>
                    <a:prstGeom prst="rect">
                      <a:avLst/>
                    </a:prstGeom>
                    <a:noFill/>
                    <a:ln w="9525">
                      <a:noFill/>
                      <a:miter lim="800000"/>
                      <a:headEnd/>
                      <a:tailEnd/>
                    </a:ln>
                  </pic:spPr>
                </pic:pic>
              </a:graphicData>
            </a:graphic>
          </wp:inline>
        </w:drawing>
      </w:r>
    </w:p>
    <w:p w:rsidR="00600B1E" w:rsidRDefault="00600B1E" w:rsidP="008B3A82">
      <w:pPr>
        <w:rPr>
          <w:b/>
          <w:bCs/>
          <w:sz w:val="28"/>
          <w:szCs w:val="28"/>
        </w:rPr>
      </w:pPr>
      <w:r>
        <w:rPr>
          <w:b/>
          <w:bCs/>
          <w:sz w:val="28"/>
          <w:szCs w:val="28"/>
        </w:rPr>
        <w:t>2.8</w:t>
      </w:r>
      <w:r w:rsidR="00B71950">
        <w:rPr>
          <w:b/>
          <w:bCs/>
          <w:sz w:val="28"/>
          <w:szCs w:val="28"/>
        </w:rPr>
        <w:t xml:space="preserve"> : </w:t>
      </w:r>
      <w:r>
        <w:rPr>
          <w:b/>
          <w:bCs/>
          <w:sz w:val="28"/>
          <w:szCs w:val="28"/>
        </w:rPr>
        <w:t xml:space="preserve"> Spectrum at the output of the ring modulator</w:t>
      </w:r>
    </w:p>
    <w:p w:rsidR="00580F37" w:rsidRDefault="002C2D77" w:rsidP="00A26466">
      <w:pPr>
        <w:rPr>
          <w:sz w:val="24"/>
          <w:szCs w:val="24"/>
        </w:rPr>
      </w:pPr>
      <w:r>
        <w:rPr>
          <w:sz w:val="24"/>
          <w:szCs w:val="24"/>
        </w:rPr>
        <w:t>I</w:t>
      </w:r>
      <w:r w:rsidR="00600B1E">
        <w:rPr>
          <w:sz w:val="24"/>
          <w:szCs w:val="24"/>
        </w:rPr>
        <w:t xml:space="preserve">n this part , the spectrum of the output of the modulator M2 was record in the range 0.5 </w:t>
      </w:r>
      <w:r>
        <w:rPr>
          <w:sz w:val="24"/>
          <w:szCs w:val="24"/>
        </w:rPr>
        <w:t xml:space="preserve">KHZ to 150 KHZ. The CASSY Lab2 example Diagram 5.1-3.labx was loaded </w:t>
      </w:r>
      <w:r w:rsidR="00A26466">
        <w:rPr>
          <w:sz w:val="24"/>
          <w:szCs w:val="24"/>
        </w:rPr>
        <w:t xml:space="preserve">to have </w:t>
      </w:r>
      <w:r w:rsidR="00A26466">
        <w:rPr>
          <w:b/>
          <w:bCs/>
          <w:sz w:val="23"/>
          <w:szCs w:val="23"/>
        </w:rPr>
        <w:t xml:space="preserve">Figure 2.8.1 </w:t>
      </w:r>
      <w:r w:rsidR="00A26466">
        <w:rPr>
          <w:sz w:val="24"/>
          <w:szCs w:val="24"/>
        </w:rPr>
        <w:t xml:space="preserve"> </w:t>
      </w:r>
      <w:r>
        <w:rPr>
          <w:sz w:val="24"/>
          <w:szCs w:val="24"/>
        </w:rPr>
        <w:t>below.</w:t>
      </w:r>
    </w:p>
    <w:p w:rsidR="002C2D77" w:rsidRDefault="007E6DB9" w:rsidP="007E6DB9">
      <w:pPr>
        <w:jc w:val="center"/>
        <w:rPr>
          <w:sz w:val="24"/>
          <w:szCs w:val="24"/>
        </w:rPr>
      </w:pPr>
      <w:r w:rsidRPr="007E6DB9">
        <w:rPr>
          <w:noProof/>
          <w:sz w:val="24"/>
          <w:szCs w:val="24"/>
        </w:rPr>
        <w:drawing>
          <wp:inline distT="0" distB="0" distL="0" distR="0">
            <wp:extent cx="3181350" cy="2449040"/>
            <wp:effectExtent l="19050" t="0" r="0" b="0"/>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srcRect/>
                    <a:stretch>
                      <a:fillRect/>
                    </a:stretch>
                  </pic:blipFill>
                  <pic:spPr bwMode="auto">
                    <a:xfrm>
                      <a:off x="0" y="0"/>
                      <a:ext cx="3188482" cy="2454530"/>
                    </a:xfrm>
                    <a:prstGeom prst="rect">
                      <a:avLst/>
                    </a:prstGeom>
                    <a:noFill/>
                    <a:ln w="9525">
                      <a:noFill/>
                      <a:miter lim="800000"/>
                      <a:headEnd/>
                      <a:tailEnd/>
                    </a:ln>
                  </pic:spPr>
                </pic:pic>
              </a:graphicData>
            </a:graphic>
          </wp:inline>
        </w:drawing>
      </w:r>
    </w:p>
    <w:p w:rsidR="00BB52A2" w:rsidRDefault="00AA60D7" w:rsidP="00BB52A2">
      <w:pPr>
        <w:jc w:val="center"/>
        <w:rPr>
          <w:b/>
          <w:bCs/>
          <w:sz w:val="24"/>
          <w:szCs w:val="24"/>
        </w:rPr>
      </w:pPr>
      <w:r w:rsidRPr="00A26466">
        <w:rPr>
          <w:b/>
          <w:bCs/>
          <w:sz w:val="23"/>
          <w:szCs w:val="23"/>
        </w:rPr>
        <w:t>Figure 2.8.1 :</w:t>
      </w:r>
      <w:r w:rsidR="007E6DB9" w:rsidRPr="00A26466">
        <w:rPr>
          <w:b/>
          <w:bCs/>
          <w:sz w:val="23"/>
          <w:szCs w:val="23"/>
        </w:rPr>
        <w:t>Spectrum of ring Modula</w:t>
      </w:r>
      <w:r w:rsidR="008F26B5" w:rsidRPr="00A26466">
        <w:rPr>
          <w:b/>
          <w:bCs/>
          <w:sz w:val="24"/>
          <w:szCs w:val="24"/>
        </w:rPr>
        <w:t>tor</w:t>
      </w:r>
    </w:p>
    <w:p w:rsidR="00BB52A2" w:rsidRDefault="00A26466" w:rsidP="00BB52A2">
      <w:pPr>
        <w:rPr>
          <w:sz w:val="24"/>
          <w:szCs w:val="24"/>
        </w:rPr>
      </w:pPr>
      <w:r>
        <w:rPr>
          <w:sz w:val="24"/>
          <w:szCs w:val="24"/>
        </w:rPr>
        <w:t>From above , we noticed that as we go to infinity on X-axis the spectrum will go to Zero, also we noticed that we have the same spectrum which we have it on SSB sc around Fc .</w:t>
      </w:r>
      <w:r w:rsidR="00BB52A2">
        <w:rPr>
          <w:sz w:val="24"/>
          <w:szCs w:val="24"/>
        </w:rPr>
        <w:t xml:space="preserve">          </w:t>
      </w:r>
    </w:p>
    <w:p w:rsidR="00BB52A2" w:rsidRPr="007730FE" w:rsidRDefault="00BB52A2" w:rsidP="00BB52A2">
      <w:pPr>
        <w:rPr>
          <w:sz w:val="20"/>
          <w:szCs w:val="20"/>
        </w:rPr>
      </w:pPr>
      <w:r>
        <w:rPr>
          <w:sz w:val="24"/>
          <w:szCs w:val="24"/>
        </w:rPr>
        <w:t xml:space="preserve">                                                                                                                                                             </w:t>
      </w:r>
      <w:r w:rsidRPr="007730FE">
        <w:rPr>
          <w:sz w:val="20"/>
          <w:szCs w:val="20"/>
        </w:rPr>
        <w:t>page|13</w:t>
      </w:r>
    </w:p>
    <w:p w:rsidR="003F1E79" w:rsidRDefault="000D6D0A" w:rsidP="0086375B">
      <w:pPr>
        <w:rPr>
          <w:rFonts w:asciiTheme="majorHAnsi" w:hAnsiTheme="majorHAnsi"/>
          <w:b/>
          <w:bCs/>
          <w:sz w:val="32"/>
          <w:szCs w:val="32"/>
        </w:rPr>
      </w:pPr>
      <w:r>
        <w:rPr>
          <w:rFonts w:asciiTheme="majorHAnsi" w:hAnsiTheme="majorHAnsi"/>
          <w:b/>
          <w:bCs/>
          <w:sz w:val="32"/>
          <w:szCs w:val="32"/>
        </w:rPr>
        <w:lastRenderedPageBreak/>
        <w:t>3)</w:t>
      </w:r>
      <w:r w:rsidR="00572F44">
        <w:rPr>
          <w:rFonts w:asciiTheme="majorHAnsi" w:hAnsiTheme="majorHAnsi"/>
          <w:b/>
          <w:bCs/>
          <w:sz w:val="32"/>
          <w:szCs w:val="32"/>
        </w:rPr>
        <w:t xml:space="preserve"> </w:t>
      </w:r>
      <w:r w:rsidR="003F1E79" w:rsidRPr="000D6D0A">
        <w:rPr>
          <w:rFonts w:asciiTheme="majorHAnsi" w:hAnsiTheme="majorHAnsi"/>
          <w:b/>
          <w:bCs/>
          <w:sz w:val="32"/>
          <w:szCs w:val="32"/>
        </w:rPr>
        <w:t>Conclusion</w:t>
      </w:r>
      <w:r>
        <w:rPr>
          <w:rFonts w:asciiTheme="majorHAnsi" w:hAnsiTheme="majorHAnsi"/>
          <w:b/>
          <w:bCs/>
          <w:sz w:val="32"/>
          <w:szCs w:val="32"/>
        </w:rPr>
        <w:t>:</w:t>
      </w:r>
    </w:p>
    <w:p w:rsidR="00C13E7F" w:rsidRPr="00C13E7F" w:rsidRDefault="00C13E7F" w:rsidP="0086375B">
      <w:pPr>
        <w:rPr>
          <w:rFonts w:asciiTheme="majorHAnsi" w:hAnsiTheme="majorHAnsi"/>
          <w:sz w:val="24"/>
          <w:szCs w:val="24"/>
          <w:rtl/>
        </w:rPr>
      </w:pPr>
    </w:p>
    <w:p w:rsidR="00AD1F23" w:rsidRPr="00A26466" w:rsidRDefault="00AD1F23" w:rsidP="00AA7BEF">
      <w:pPr>
        <w:rPr>
          <w:sz w:val="24"/>
          <w:szCs w:val="24"/>
        </w:rPr>
      </w:pPr>
      <w:r w:rsidRPr="00A26466">
        <w:rPr>
          <w:sz w:val="24"/>
          <w:szCs w:val="24"/>
        </w:rPr>
        <w:t xml:space="preserve">After this experiment , we understood very well the modulation and demodulation structure </w:t>
      </w:r>
      <w:r w:rsidR="00C13E7F" w:rsidRPr="00A26466">
        <w:rPr>
          <w:sz w:val="24"/>
          <w:szCs w:val="24"/>
        </w:rPr>
        <w:t xml:space="preserve">for SSB , we make sure that </w:t>
      </w:r>
      <w:r w:rsidR="00C13E7F" w:rsidRPr="00A26466">
        <w:rPr>
          <w:color w:val="000000" w:themeColor="text1"/>
          <w:sz w:val="24"/>
          <w:szCs w:val="24"/>
        </w:rPr>
        <w:t xml:space="preserve">SSB uses the </w:t>
      </w:r>
      <w:hyperlink r:id="rId44" w:tooltip="Transmitter" w:history="1">
        <w:r w:rsidR="00C13E7F" w:rsidRPr="00A26466">
          <w:rPr>
            <w:rStyle w:val="Hyperlink"/>
            <w:color w:val="000000" w:themeColor="text1"/>
            <w:sz w:val="24"/>
            <w:szCs w:val="24"/>
            <w:u w:val="none"/>
          </w:rPr>
          <w:t>transmitter</w:t>
        </w:r>
      </w:hyperlink>
      <w:r w:rsidR="00C13E7F" w:rsidRPr="00A26466">
        <w:rPr>
          <w:color w:val="000000" w:themeColor="text1"/>
          <w:sz w:val="24"/>
          <w:szCs w:val="24"/>
        </w:rPr>
        <w:t xml:space="preserve"> </w:t>
      </w:r>
      <w:hyperlink r:id="rId45" w:tooltip="Electric power" w:history="1">
        <w:r w:rsidR="00C13E7F" w:rsidRPr="00A26466">
          <w:rPr>
            <w:rStyle w:val="Hyperlink"/>
            <w:color w:val="000000" w:themeColor="text1"/>
            <w:sz w:val="24"/>
            <w:szCs w:val="24"/>
            <w:u w:val="none"/>
          </w:rPr>
          <w:t>power</w:t>
        </w:r>
      </w:hyperlink>
      <w:r w:rsidR="00C13E7F" w:rsidRPr="00A26466">
        <w:rPr>
          <w:color w:val="000000" w:themeColor="text1"/>
          <w:sz w:val="24"/>
          <w:szCs w:val="24"/>
        </w:rPr>
        <w:t xml:space="preserve"> and </w:t>
      </w:r>
      <w:hyperlink r:id="rId46" w:tooltip="Bandwidth (signal processing)" w:history="1">
        <w:r w:rsidR="00C13E7F" w:rsidRPr="00A26466">
          <w:rPr>
            <w:rStyle w:val="Hyperlink"/>
            <w:color w:val="000000" w:themeColor="text1"/>
            <w:sz w:val="24"/>
            <w:szCs w:val="24"/>
            <w:u w:val="none"/>
          </w:rPr>
          <w:t>bandwidth</w:t>
        </w:r>
      </w:hyperlink>
      <w:r w:rsidR="00C13E7F" w:rsidRPr="00A26466">
        <w:rPr>
          <w:color w:val="000000" w:themeColor="text1"/>
          <w:sz w:val="24"/>
          <w:szCs w:val="24"/>
        </w:rPr>
        <w:t xml:space="preserve"> more efficiently.</w:t>
      </w:r>
      <w:r w:rsidRPr="00A26466">
        <w:rPr>
          <w:sz w:val="24"/>
          <w:szCs w:val="24"/>
        </w:rPr>
        <w:t xml:space="preserve"> </w:t>
      </w:r>
      <w:r w:rsidR="00363DDC" w:rsidRPr="00A26466">
        <w:rPr>
          <w:sz w:val="24"/>
          <w:szCs w:val="24"/>
        </w:rPr>
        <w:t>Modulat</w:t>
      </w:r>
      <w:r w:rsidR="00AA7BEF" w:rsidRPr="00A26466">
        <w:rPr>
          <w:sz w:val="24"/>
          <w:szCs w:val="24"/>
        </w:rPr>
        <w:t xml:space="preserve">ion can be achieved by a filtering method </w:t>
      </w:r>
      <w:r w:rsidR="00363DDC" w:rsidRPr="00A26466">
        <w:rPr>
          <w:sz w:val="24"/>
          <w:szCs w:val="24"/>
        </w:rPr>
        <w:t xml:space="preserve">and demodulation can be achieved by an envelope detector circuit </w:t>
      </w:r>
      <w:r w:rsidR="00AA7BEF" w:rsidRPr="00A26466">
        <w:rPr>
          <w:sz w:val="24"/>
          <w:szCs w:val="24"/>
        </w:rPr>
        <w:t>or by coherent demodulation</w:t>
      </w:r>
      <w:r w:rsidR="00363DDC" w:rsidRPr="00A26466">
        <w:rPr>
          <w:sz w:val="24"/>
          <w:szCs w:val="24"/>
        </w:rPr>
        <w:t>.</w:t>
      </w:r>
      <w:r w:rsidRPr="00A26466">
        <w:rPr>
          <w:sz w:val="24"/>
          <w:szCs w:val="24"/>
        </w:rPr>
        <w:t xml:space="preserve">Now we can differentiate between SSB rc (which </w:t>
      </w:r>
      <w:r w:rsidRPr="00A26466">
        <w:rPr>
          <w:rFonts w:cs="Arial"/>
          <w:color w:val="000000" w:themeColor="text1"/>
          <w:sz w:val="24"/>
          <w:szCs w:val="24"/>
        </w:rPr>
        <w:t>retains a small amount of carrier to make sure that carrier recover correctly on the receiver</w:t>
      </w:r>
      <w:r w:rsidRPr="00A26466">
        <w:rPr>
          <w:sz w:val="24"/>
          <w:szCs w:val="24"/>
        </w:rPr>
        <w:t>) and SSB sc(</w:t>
      </w:r>
      <w:r w:rsidR="007B292E" w:rsidRPr="00A26466">
        <w:rPr>
          <w:sz w:val="24"/>
          <w:szCs w:val="24"/>
        </w:rPr>
        <w:t xml:space="preserve">which </w:t>
      </w:r>
      <w:r w:rsidR="007B292E" w:rsidRPr="00A26466">
        <w:rPr>
          <w:rFonts w:cs="Arial"/>
          <w:color w:val="000000" w:themeColor="text1"/>
          <w:sz w:val="24"/>
          <w:szCs w:val="24"/>
        </w:rPr>
        <w:t>There is only one sideband - the other sideband and the carrier are both removed</w:t>
      </w:r>
      <w:r w:rsidRPr="00A26466">
        <w:rPr>
          <w:sz w:val="24"/>
          <w:szCs w:val="24"/>
        </w:rPr>
        <w:t>)</w:t>
      </w:r>
      <w:r w:rsidR="007B292E" w:rsidRPr="00A26466">
        <w:rPr>
          <w:sz w:val="24"/>
          <w:szCs w:val="24"/>
        </w:rPr>
        <w:t xml:space="preserve"> .</w:t>
      </w:r>
    </w:p>
    <w:p w:rsidR="0060564E" w:rsidRPr="00A26466" w:rsidRDefault="007B292E" w:rsidP="007B292E">
      <w:pPr>
        <w:spacing w:before="100" w:beforeAutospacing="1" w:after="144" w:line="240" w:lineRule="auto"/>
        <w:rPr>
          <w:rFonts w:cs="Arial"/>
          <w:color w:val="000000" w:themeColor="text1"/>
          <w:sz w:val="24"/>
          <w:szCs w:val="24"/>
        </w:rPr>
      </w:pPr>
      <w:r w:rsidRPr="00A26466">
        <w:rPr>
          <w:sz w:val="24"/>
          <w:szCs w:val="24"/>
        </w:rPr>
        <w:t>We conclude</w:t>
      </w:r>
      <w:r w:rsidR="00C13E7F" w:rsidRPr="00A26466">
        <w:rPr>
          <w:sz w:val="24"/>
          <w:szCs w:val="24"/>
        </w:rPr>
        <w:t xml:space="preserve"> that </w:t>
      </w:r>
      <w:r w:rsidRPr="00A26466">
        <w:rPr>
          <w:sz w:val="24"/>
          <w:szCs w:val="24"/>
        </w:rPr>
        <w:t xml:space="preserve"> ,</w:t>
      </w:r>
      <w:r w:rsidR="00C13E7F" w:rsidRPr="00A26466">
        <w:rPr>
          <w:sz w:val="24"/>
          <w:szCs w:val="24"/>
        </w:rPr>
        <w:t xml:space="preserve"> the </w:t>
      </w:r>
      <w:r w:rsidRPr="00A26466">
        <w:rPr>
          <w:sz w:val="24"/>
          <w:szCs w:val="24"/>
        </w:rPr>
        <w:t xml:space="preserve"> SSB sc </w:t>
      </w:r>
      <w:r w:rsidRPr="00A26466">
        <w:rPr>
          <w:rFonts w:cs="Arial"/>
          <w:color w:val="000000" w:themeColor="text1"/>
          <w:sz w:val="24"/>
          <w:szCs w:val="24"/>
        </w:rPr>
        <w:t xml:space="preserve">gives the most efficient spectrum and power usage of any single sideband modulation format , but </w:t>
      </w:r>
      <w:r w:rsidR="00C13E7F" w:rsidRPr="00A26466">
        <w:rPr>
          <w:rFonts w:cs="Arial"/>
          <w:color w:val="000000" w:themeColor="text1"/>
          <w:sz w:val="24"/>
          <w:szCs w:val="24"/>
        </w:rPr>
        <w:t xml:space="preserve"> the </w:t>
      </w:r>
      <w:r w:rsidRPr="00A26466">
        <w:rPr>
          <w:rFonts w:cs="Arial"/>
          <w:color w:val="000000" w:themeColor="text1"/>
          <w:sz w:val="24"/>
          <w:szCs w:val="24"/>
        </w:rPr>
        <w:t xml:space="preserve">SSB rc  the power efficiency of it  is not as high as single sideband suppressed carrier. </w:t>
      </w:r>
    </w:p>
    <w:p w:rsidR="007B292E" w:rsidRPr="00A26466" w:rsidRDefault="007B292E" w:rsidP="007B292E">
      <w:pPr>
        <w:spacing w:before="100" w:beforeAutospacing="1" w:after="144" w:line="240" w:lineRule="auto"/>
        <w:rPr>
          <w:rFonts w:cs="Arial"/>
          <w:color w:val="000000" w:themeColor="text1"/>
          <w:sz w:val="24"/>
          <w:szCs w:val="24"/>
        </w:rPr>
      </w:pPr>
      <w:r w:rsidRPr="00A26466">
        <w:rPr>
          <w:rFonts w:cs="Arial"/>
          <w:color w:val="000000" w:themeColor="text1"/>
          <w:sz w:val="24"/>
          <w:szCs w:val="24"/>
        </w:rPr>
        <w:t xml:space="preserve">At the last part , we understood the implementation of the Ring modulator to have a modulated signal and then we have a spectrum for it </w:t>
      </w:r>
      <w:r w:rsidR="0060564E" w:rsidRPr="00A26466">
        <w:rPr>
          <w:rFonts w:cs="Arial"/>
          <w:color w:val="000000" w:themeColor="text1"/>
          <w:sz w:val="24"/>
          <w:szCs w:val="24"/>
        </w:rPr>
        <w:t>; we noticed as we go to infinity on X- axis , the spectrum will go to zero.</w:t>
      </w:r>
    </w:p>
    <w:p w:rsidR="00A92097" w:rsidRPr="00DA6EC2" w:rsidRDefault="00A92097" w:rsidP="00DA6EC2">
      <w:pPr>
        <w:jc w:val="both"/>
        <w:rPr>
          <w:sz w:val="24"/>
          <w:szCs w:val="24"/>
        </w:rPr>
      </w:pPr>
      <w:r w:rsidRPr="00A26466">
        <w:rPr>
          <w:sz w:val="24"/>
          <w:szCs w:val="24"/>
        </w:rPr>
        <w:t>At the end of the experiment, we achieved our aim. Moreover, we were introduced to the new lab kits and we learned how to use the CASSY software which was very interesting but at the same time we faced many problems on dealing with the n</w:t>
      </w:r>
      <w:r w:rsidR="00DA6EC2">
        <w:rPr>
          <w:sz w:val="24"/>
          <w:szCs w:val="24"/>
        </w:rPr>
        <w:t>ew kits ; it was very sensitive.</w:t>
      </w:r>
    </w:p>
    <w:p w:rsidR="00A92097" w:rsidRPr="00A92097" w:rsidRDefault="00A92097" w:rsidP="007B292E">
      <w:pPr>
        <w:spacing w:before="100" w:beforeAutospacing="1" w:after="144" w:line="240" w:lineRule="auto"/>
        <w:rPr>
          <w:rFonts w:asciiTheme="majorHAnsi" w:hAnsiTheme="majorHAnsi" w:cs="Arial"/>
          <w:color w:val="000000" w:themeColor="text1"/>
          <w:sz w:val="24"/>
          <w:szCs w:val="24"/>
        </w:rPr>
      </w:pPr>
    </w:p>
    <w:p w:rsidR="007B292E" w:rsidRDefault="007B292E" w:rsidP="007B292E">
      <w:pPr>
        <w:spacing w:before="100" w:beforeAutospacing="1" w:after="144" w:line="240" w:lineRule="auto"/>
        <w:rPr>
          <w:rFonts w:asciiTheme="majorHAnsi" w:hAnsiTheme="majorHAnsi" w:cs="Arial"/>
          <w:color w:val="000000" w:themeColor="text1"/>
          <w:sz w:val="24"/>
          <w:szCs w:val="24"/>
        </w:rPr>
      </w:pPr>
    </w:p>
    <w:p w:rsidR="007B292E" w:rsidRPr="00804F32" w:rsidRDefault="007B292E" w:rsidP="007B292E">
      <w:pPr>
        <w:spacing w:before="100" w:beforeAutospacing="1" w:after="144" w:line="240" w:lineRule="auto"/>
        <w:rPr>
          <w:rFonts w:asciiTheme="majorHAnsi" w:hAnsiTheme="majorHAnsi" w:cs="Arial"/>
          <w:color w:val="000000" w:themeColor="text1"/>
          <w:sz w:val="24"/>
          <w:szCs w:val="24"/>
        </w:rPr>
      </w:pPr>
    </w:p>
    <w:p w:rsidR="007B292E" w:rsidRPr="007B292E" w:rsidRDefault="007B292E" w:rsidP="0086375B">
      <w:pPr>
        <w:rPr>
          <w:sz w:val="24"/>
          <w:szCs w:val="24"/>
        </w:rPr>
      </w:pPr>
    </w:p>
    <w:p w:rsidR="003F1E79" w:rsidRPr="00AD1F23" w:rsidRDefault="003F1E79" w:rsidP="003F1E79">
      <w:pPr>
        <w:rPr>
          <w:b/>
          <w:bCs/>
          <w:sz w:val="28"/>
          <w:szCs w:val="28"/>
          <w:rtl/>
          <w:lang w:bidi="ar-JO"/>
        </w:rPr>
      </w:pPr>
    </w:p>
    <w:p w:rsidR="003F29A3" w:rsidRDefault="003F29A3" w:rsidP="00A25FFD"/>
    <w:p w:rsidR="003F29A3" w:rsidRDefault="003F29A3" w:rsidP="00A25FFD"/>
    <w:p w:rsidR="003F29A3" w:rsidRDefault="003F29A3" w:rsidP="00A25FFD"/>
    <w:p w:rsidR="003F29A3" w:rsidRDefault="003F29A3" w:rsidP="00A25FFD"/>
    <w:p w:rsidR="003F29A3" w:rsidRDefault="003F29A3" w:rsidP="00A25FFD"/>
    <w:p w:rsidR="003F29A3" w:rsidRPr="007730FE" w:rsidRDefault="00BB52A2" w:rsidP="00BB52A2">
      <w:pPr>
        <w:jc w:val="right"/>
        <w:rPr>
          <w:sz w:val="20"/>
          <w:szCs w:val="20"/>
        </w:rPr>
      </w:pPr>
      <w:r w:rsidRPr="007730FE">
        <w:rPr>
          <w:sz w:val="20"/>
          <w:szCs w:val="20"/>
        </w:rPr>
        <w:t>Page|14</w:t>
      </w:r>
    </w:p>
    <w:p w:rsidR="003F29A3" w:rsidRDefault="003F29A3" w:rsidP="00A25FFD"/>
    <w:p w:rsidR="00BD589F" w:rsidRDefault="00C13E7F" w:rsidP="00BD589F">
      <w:pPr>
        <w:pStyle w:val="Default"/>
        <w:rPr>
          <w:rFonts w:asciiTheme="majorHAnsi" w:hAnsiTheme="majorHAnsi"/>
          <w:b/>
          <w:bCs/>
          <w:sz w:val="32"/>
          <w:szCs w:val="32"/>
        </w:rPr>
      </w:pPr>
      <w:r>
        <w:rPr>
          <w:rFonts w:asciiTheme="majorHAnsi" w:hAnsiTheme="majorHAnsi"/>
          <w:b/>
          <w:bCs/>
          <w:sz w:val="32"/>
          <w:szCs w:val="32"/>
        </w:rPr>
        <w:t>4</w:t>
      </w:r>
      <w:r w:rsidR="000D6D0A" w:rsidRPr="000D6D0A">
        <w:rPr>
          <w:rFonts w:asciiTheme="majorHAnsi" w:hAnsiTheme="majorHAnsi"/>
          <w:b/>
          <w:bCs/>
          <w:sz w:val="32"/>
          <w:szCs w:val="32"/>
        </w:rPr>
        <w:t>)</w:t>
      </w:r>
      <w:r w:rsidR="00BD589F" w:rsidRPr="000D6D0A">
        <w:rPr>
          <w:rFonts w:asciiTheme="majorHAnsi" w:hAnsiTheme="majorHAnsi"/>
          <w:b/>
          <w:bCs/>
          <w:sz w:val="32"/>
          <w:szCs w:val="32"/>
        </w:rPr>
        <w:t xml:space="preserve">Questions </w:t>
      </w:r>
      <w:r w:rsidR="0086375B" w:rsidRPr="000D6D0A">
        <w:rPr>
          <w:rFonts w:asciiTheme="majorHAnsi" w:hAnsiTheme="majorHAnsi"/>
          <w:b/>
          <w:bCs/>
          <w:sz w:val="32"/>
          <w:szCs w:val="32"/>
        </w:rPr>
        <w:t>:</w:t>
      </w:r>
    </w:p>
    <w:p w:rsidR="000D6D0A" w:rsidRPr="000D6D0A" w:rsidRDefault="000D6D0A" w:rsidP="00BD589F">
      <w:pPr>
        <w:pStyle w:val="Default"/>
        <w:rPr>
          <w:rFonts w:asciiTheme="majorHAnsi" w:hAnsiTheme="majorHAnsi"/>
          <w:sz w:val="32"/>
          <w:szCs w:val="32"/>
        </w:rPr>
      </w:pPr>
    </w:p>
    <w:p w:rsidR="00BD589F" w:rsidRDefault="00BD589F" w:rsidP="00BD589F">
      <w:pPr>
        <w:pStyle w:val="Default"/>
        <w:rPr>
          <w:b/>
          <w:bCs/>
          <w:sz w:val="23"/>
          <w:szCs w:val="23"/>
        </w:rPr>
      </w:pPr>
      <w:r>
        <w:rPr>
          <w:b/>
          <w:bCs/>
          <w:sz w:val="23"/>
          <w:szCs w:val="23"/>
        </w:rPr>
        <w:t xml:space="preserve">Q.1. In radio links the carrier is normally attenuated to 5%...10%. What advantages does this have compared to transmission with 100% carrier amplitude? Why isn't the carrier completely suppressed? </w:t>
      </w:r>
    </w:p>
    <w:p w:rsidR="00BD589F" w:rsidRPr="00BD589F" w:rsidRDefault="00BD589F" w:rsidP="00BD589F">
      <w:pPr>
        <w:spacing w:before="100" w:beforeAutospacing="1" w:after="100" w:afterAutospacing="1" w:line="240" w:lineRule="auto"/>
        <w:jc w:val="both"/>
        <w:rPr>
          <w:rFonts w:cs="Times New Roman"/>
        </w:rPr>
      </w:pPr>
      <w:r>
        <w:rPr>
          <w:rFonts w:cs="Times New Roman"/>
        </w:rPr>
        <w:t>It appears if its completely suppressed but the attenuation ratio forbids the overlap of different signals.</w:t>
      </w:r>
    </w:p>
    <w:p w:rsidR="00BD589F" w:rsidRDefault="00BD589F" w:rsidP="00BD589F">
      <w:pPr>
        <w:pStyle w:val="Default"/>
        <w:rPr>
          <w:b/>
          <w:bCs/>
          <w:sz w:val="23"/>
          <w:szCs w:val="23"/>
        </w:rPr>
      </w:pPr>
      <w:r>
        <w:rPr>
          <w:b/>
          <w:bCs/>
          <w:sz w:val="23"/>
          <w:szCs w:val="23"/>
        </w:rPr>
        <w:t xml:space="preserve">Q.2. Which methods of carrier suppression are there? </w:t>
      </w:r>
    </w:p>
    <w:p w:rsidR="00BD589F" w:rsidRPr="00BD589F" w:rsidRDefault="00BD589F" w:rsidP="00BD589F">
      <w:pPr>
        <w:spacing w:before="100" w:beforeAutospacing="1" w:after="100" w:afterAutospacing="1" w:line="240" w:lineRule="auto"/>
        <w:jc w:val="both"/>
        <w:rPr>
          <w:rFonts w:cs="Times New Roman"/>
        </w:rPr>
      </w:pPr>
      <w:r>
        <w:rPr>
          <w:rFonts w:cs="Times New Roman"/>
        </w:rPr>
        <w:t>Single side band suppressed carrier (SSB-SC) and double side band suppressed carrier (DSB-SC).</w:t>
      </w:r>
    </w:p>
    <w:p w:rsidR="00BD589F" w:rsidRDefault="00BD589F" w:rsidP="00BD589F">
      <w:pPr>
        <w:pStyle w:val="Default"/>
        <w:rPr>
          <w:sz w:val="23"/>
          <w:szCs w:val="23"/>
        </w:rPr>
      </w:pPr>
    </w:p>
    <w:p w:rsidR="00BD589F" w:rsidRDefault="00BD589F" w:rsidP="00BD589F">
      <w:pPr>
        <w:rPr>
          <w:b/>
          <w:bCs/>
          <w:sz w:val="23"/>
          <w:szCs w:val="23"/>
        </w:rPr>
      </w:pPr>
      <w:r>
        <w:rPr>
          <w:b/>
          <w:bCs/>
          <w:sz w:val="23"/>
          <w:szCs w:val="23"/>
        </w:rPr>
        <w:t>Q.3. Which demodulation method is used for AM with suppressed carrier?</w:t>
      </w:r>
    </w:p>
    <w:p w:rsidR="00BD589F" w:rsidRDefault="00BD589F" w:rsidP="00BD589F">
      <w:pPr>
        <w:spacing w:before="100" w:beforeAutospacing="1" w:after="100" w:afterAutospacing="1" w:line="240" w:lineRule="auto"/>
        <w:jc w:val="both"/>
        <w:rPr>
          <w:rFonts w:cs="Times New Roman"/>
        </w:rPr>
      </w:pPr>
      <w:r>
        <w:rPr>
          <w:rFonts w:cs="Times New Roman"/>
        </w:rPr>
        <w:t>Envelop detector and coherent demodulator, but coherent demodulator is better when the received signal is corrupted with additive noise.</w:t>
      </w:r>
    </w:p>
    <w:p w:rsidR="00426585" w:rsidRDefault="00426585" w:rsidP="00BD589F">
      <w:pPr>
        <w:spacing w:before="100" w:beforeAutospacing="1" w:after="100" w:afterAutospacing="1" w:line="240" w:lineRule="auto"/>
        <w:jc w:val="both"/>
        <w:rPr>
          <w:rFonts w:cs="Times New Roman"/>
        </w:rPr>
      </w:pPr>
    </w:p>
    <w:p w:rsidR="00426585" w:rsidRPr="000D6D0A" w:rsidRDefault="005124B4" w:rsidP="00BD589F">
      <w:pPr>
        <w:spacing w:before="100" w:beforeAutospacing="1" w:after="100" w:afterAutospacing="1" w:line="240" w:lineRule="auto"/>
        <w:jc w:val="both"/>
        <w:rPr>
          <w:rFonts w:asciiTheme="majorHAnsi" w:hAnsiTheme="majorHAnsi" w:cs="Times New Roman"/>
          <w:b/>
          <w:bCs/>
          <w:sz w:val="32"/>
          <w:szCs w:val="32"/>
        </w:rPr>
      </w:pPr>
      <w:r>
        <w:rPr>
          <w:rFonts w:asciiTheme="majorHAnsi" w:hAnsiTheme="majorHAnsi" w:cs="Times New Roman"/>
          <w:b/>
          <w:bCs/>
          <w:sz w:val="32"/>
          <w:szCs w:val="32"/>
        </w:rPr>
        <w:t>5</w:t>
      </w:r>
      <w:r w:rsidR="000D6D0A" w:rsidRPr="000D6D0A">
        <w:rPr>
          <w:rFonts w:asciiTheme="majorHAnsi" w:hAnsiTheme="majorHAnsi" w:cs="Times New Roman"/>
          <w:b/>
          <w:bCs/>
          <w:sz w:val="32"/>
          <w:szCs w:val="32"/>
        </w:rPr>
        <w:t>)</w:t>
      </w:r>
      <w:r w:rsidR="00426585" w:rsidRPr="000D6D0A">
        <w:rPr>
          <w:rFonts w:asciiTheme="majorHAnsi" w:hAnsiTheme="majorHAnsi" w:cs="Times New Roman"/>
          <w:b/>
          <w:bCs/>
          <w:sz w:val="32"/>
          <w:szCs w:val="32"/>
        </w:rPr>
        <w:t>References:</w:t>
      </w:r>
    </w:p>
    <w:p w:rsidR="00426585" w:rsidRPr="000D6D0A" w:rsidRDefault="00426585" w:rsidP="00BD589F">
      <w:pPr>
        <w:spacing w:before="100" w:beforeAutospacing="1" w:after="100" w:afterAutospacing="1" w:line="240" w:lineRule="auto"/>
        <w:jc w:val="both"/>
        <w:rPr>
          <w:rFonts w:cs="Times New Roman"/>
          <w:color w:val="000000" w:themeColor="text1"/>
          <w:sz w:val="24"/>
          <w:szCs w:val="24"/>
        </w:rPr>
      </w:pPr>
      <w:r w:rsidRPr="000D6D0A">
        <w:rPr>
          <w:rFonts w:cs="Times New Roman"/>
          <w:color w:val="000000" w:themeColor="text1"/>
          <w:sz w:val="24"/>
          <w:szCs w:val="24"/>
        </w:rPr>
        <w:t>[1]</w:t>
      </w:r>
      <w:r w:rsidRPr="000D6D0A">
        <w:rPr>
          <w:color w:val="000000" w:themeColor="text1"/>
          <w:sz w:val="24"/>
          <w:szCs w:val="24"/>
        </w:rPr>
        <w:t xml:space="preserve"> </w:t>
      </w:r>
      <w:hyperlink r:id="rId47" w:history="1">
        <w:r w:rsidRPr="000D6D0A">
          <w:rPr>
            <w:rStyle w:val="Hyperlink"/>
            <w:rFonts w:cs="Times New Roman"/>
            <w:color w:val="000000" w:themeColor="text1"/>
            <w:sz w:val="24"/>
            <w:szCs w:val="24"/>
            <w:u w:val="none"/>
          </w:rPr>
          <w:t>https://en.wikipedia.org/?title=Single-sideband_modulation</w:t>
        </w:r>
      </w:hyperlink>
    </w:p>
    <w:p w:rsidR="00EA344E" w:rsidRPr="000D6D0A" w:rsidRDefault="00EA344E" w:rsidP="00BD589F">
      <w:pPr>
        <w:spacing w:before="100" w:beforeAutospacing="1" w:after="100" w:afterAutospacing="1" w:line="240" w:lineRule="auto"/>
        <w:jc w:val="both"/>
        <w:rPr>
          <w:rFonts w:cs="Times New Roman"/>
          <w:color w:val="000000" w:themeColor="text1"/>
          <w:sz w:val="24"/>
          <w:szCs w:val="24"/>
        </w:rPr>
      </w:pPr>
      <w:r w:rsidRPr="000D6D0A">
        <w:rPr>
          <w:rFonts w:cs="Times New Roman"/>
          <w:color w:val="000000" w:themeColor="text1"/>
          <w:sz w:val="24"/>
          <w:szCs w:val="24"/>
        </w:rPr>
        <w:t>[2]</w:t>
      </w:r>
      <w:r w:rsidR="00487350" w:rsidRPr="000D6D0A">
        <w:rPr>
          <w:rFonts w:cs="Times New Roman"/>
          <w:color w:val="000000" w:themeColor="text1"/>
          <w:sz w:val="24"/>
          <w:szCs w:val="24"/>
        </w:rPr>
        <w:t>http://www.mathworks.com/help/signal/examples/single-sideband-modulation-via-the-hilbert-transform.html</w:t>
      </w:r>
    </w:p>
    <w:p w:rsidR="00EA344E" w:rsidRPr="000D6D0A" w:rsidRDefault="00EA344E" w:rsidP="00EA344E">
      <w:pPr>
        <w:spacing w:before="100" w:beforeAutospacing="1" w:after="100" w:afterAutospacing="1" w:line="240" w:lineRule="auto"/>
        <w:jc w:val="both"/>
        <w:rPr>
          <w:rFonts w:cs="Times New Roman"/>
          <w:color w:val="000000" w:themeColor="text1"/>
          <w:sz w:val="24"/>
          <w:szCs w:val="24"/>
        </w:rPr>
      </w:pPr>
      <w:r w:rsidRPr="000D6D0A">
        <w:rPr>
          <w:rFonts w:cs="Times New Roman"/>
          <w:color w:val="000000" w:themeColor="text1"/>
          <w:sz w:val="24"/>
          <w:szCs w:val="24"/>
        </w:rPr>
        <w:t>[3]</w:t>
      </w:r>
      <w:hyperlink r:id="rId48" w:history="1">
        <w:r w:rsidR="008E57A9" w:rsidRPr="000D6D0A">
          <w:rPr>
            <w:rStyle w:val="Hyperlink"/>
            <w:rFonts w:cs="Times New Roman"/>
            <w:color w:val="000000" w:themeColor="text1"/>
            <w:sz w:val="24"/>
            <w:szCs w:val="24"/>
            <w:u w:val="none"/>
          </w:rPr>
          <w:t>http://www.radio-electronics.com/info/rf-technology-design/am-amplitude-modulation/single-sideband-ssb-modulation.php</w:t>
        </w:r>
      </w:hyperlink>
    </w:p>
    <w:p w:rsidR="008E57A9" w:rsidRPr="000D6D0A" w:rsidRDefault="005168B4" w:rsidP="00EA344E">
      <w:pPr>
        <w:spacing w:before="100" w:beforeAutospacing="1" w:after="100" w:afterAutospacing="1" w:line="240" w:lineRule="auto"/>
        <w:jc w:val="both"/>
        <w:rPr>
          <w:rFonts w:cs="Times New Roman"/>
          <w:color w:val="000000" w:themeColor="text1"/>
          <w:sz w:val="24"/>
          <w:szCs w:val="24"/>
        </w:rPr>
      </w:pPr>
      <w:r w:rsidRPr="000D6D0A">
        <w:rPr>
          <w:rFonts w:cs="Times New Roman"/>
          <w:color w:val="000000" w:themeColor="text1"/>
          <w:sz w:val="24"/>
          <w:szCs w:val="24"/>
        </w:rPr>
        <w:t>[4]</w:t>
      </w:r>
      <w:r w:rsidR="00804F32" w:rsidRPr="000D6D0A">
        <w:rPr>
          <w:color w:val="000000" w:themeColor="text1"/>
          <w:sz w:val="24"/>
          <w:szCs w:val="24"/>
        </w:rPr>
        <w:t xml:space="preserve"> </w:t>
      </w:r>
      <w:r w:rsidR="00804F32" w:rsidRPr="000D6D0A">
        <w:rPr>
          <w:rFonts w:cs="Times New Roman"/>
          <w:color w:val="000000" w:themeColor="text1"/>
          <w:sz w:val="24"/>
          <w:szCs w:val="24"/>
        </w:rPr>
        <w:t>https://en.wikipedia.org/?title=Ring_modulation</w:t>
      </w:r>
    </w:p>
    <w:p w:rsidR="00426585" w:rsidRDefault="00426585" w:rsidP="00BD589F">
      <w:pPr>
        <w:spacing w:before="100" w:beforeAutospacing="1" w:after="100" w:afterAutospacing="1" w:line="240" w:lineRule="auto"/>
        <w:jc w:val="both"/>
        <w:rPr>
          <w:rFonts w:cs="Times New Roman"/>
        </w:rPr>
      </w:pPr>
    </w:p>
    <w:p w:rsidR="00BD589F" w:rsidRDefault="00BD589F" w:rsidP="00BD589F"/>
    <w:p w:rsidR="00BB52A2" w:rsidRDefault="00BB52A2" w:rsidP="00BD589F"/>
    <w:p w:rsidR="00BB52A2" w:rsidRDefault="00BB52A2" w:rsidP="00BD589F"/>
    <w:p w:rsidR="00BB52A2" w:rsidRDefault="00BB52A2" w:rsidP="00BD589F"/>
    <w:p w:rsidR="00BB52A2" w:rsidRPr="007730FE" w:rsidRDefault="00BB52A2" w:rsidP="00BB52A2">
      <w:pPr>
        <w:jc w:val="right"/>
        <w:rPr>
          <w:sz w:val="20"/>
          <w:szCs w:val="20"/>
        </w:rPr>
      </w:pPr>
      <w:r w:rsidRPr="007730FE">
        <w:rPr>
          <w:sz w:val="20"/>
          <w:szCs w:val="20"/>
        </w:rPr>
        <w:t>Page|15</w:t>
      </w:r>
    </w:p>
    <w:sectPr w:rsidR="00BB52A2" w:rsidRPr="007730FE" w:rsidSect="00AE7212">
      <w:footerReference w:type="default" r:id="rId49"/>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806" w:rsidRDefault="00CC2806" w:rsidP="00107E5F">
      <w:pPr>
        <w:spacing w:after="0" w:line="240" w:lineRule="auto"/>
      </w:pPr>
      <w:r>
        <w:separator/>
      </w:r>
    </w:p>
  </w:endnote>
  <w:endnote w:type="continuationSeparator" w:id="1">
    <w:p w:rsidR="00CC2806" w:rsidRDefault="00CC2806" w:rsidP="00107E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E5F" w:rsidRDefault="00107E5F" w:rsidP="00107E5F">
    <w:pPr>
      <w:pStyle w:val="Footer"/>
      <w:jc w:val="center"/>
    </w:pPr>
  </w:p>
  <w:p w:rsidR="00107E5F" w:rsidRDefault="00107E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806" w:rsidRDefault="00CC2806" w:rsidP="00107E5F">
      <w:pPr>
        <w:spacing w:after="0" w:line="240" w:lineRule="auto"/>
      </w:pPr>
      <w:r>
        <w:separator/>
      </w:r>
    </w:p>
  </w:footnote>
  <w:footnote w:type="continuationSeparator" w:id="1">
    <w:p w:rsidR="00CC2806" w:rsidRDefault="00CC2806" w:rsidP="00107E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D1A42"/>
    <w:multiLevelType w:val="hybridMultilevel"/>
    <w:tmpl w:val="E064F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2E3248"/>
    <w:multiLevelType w:val="hybridMultilevel"/>
    <w:tmpl w:val="841A6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486757"/>
    <w:multiLevelType w:val="multilevel"/>
    <w:tmpl w:val="8B2ED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B05AC9"/>
    <w:multiLevelType w:val="hybridMultilevel"/>
    <w:tmpl w:val="A1A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25FFD"/>
    <w:rsid w:val="00054920"/>
    <w:rsid w:val="000735AB"/>
    <w:rsid w:val="000C1875"/>
    <w:rsid w:val="000D2C6A"/>
    <w:rsid w:val="000D6D0A"/>
    <w:rsid w:val="00107E5F"/>
    <w:rsid w:val="00121495"/>
    <w:rsid w:val="00124C9C"/>
    <w:rsid w:val="001563E1"/>
    <w:rsid w:val="001806A0"/>
    <w:rsid w:val="002462BD"/>
    <w:rsid w:val="00287079"/>
    <w:rsid w:val="002A6BBF"/>
    <w:rsid w:val="002C2D77"/>
    <w:rsid w:val="002E7CF9"/>
    <w:rsid w:val="002F17D8"/>
    <w:rsid w:val="002F514C"/>
    <w:rsid w:val="00312BA9"/>
    <w:rsid w:val="00315DDF"/>
    <w:rsid w:val="00363DDC"/>
    <w:rsid w:val="00370AC1"/>
    <w:rsid w:val="003D2871"/>
    <w:rsid w:val="003F1E79"/>
    <w:rsid w:val="003F29A3"/>
    <w:rsid w:val="003F5F0F"/>
    <w:rsid w:val="00407580"/>
    <w:rsid w:val="00426585"/>
    <w:rsid w:val="00461BA3"/>
    <w:rsid w:val="00485B5F"/>
    <w:rsid w:val="00487350"/>
    <w:rsid w:val="005124B4"/>
    <w:rsid w:val="005168B4"/>
    <w:rsid w:val="00527A70"/>
    <w:rsid w:val="00572F44"/>
    <w:rsid w:val="00580F37"/>
    <w:rsid w:val="005B7444"/>
    <w:rsid w:val="005C5D30"/>
    <w:rsid w:val="005D057F"/>
    <w:rsid w:val="00600B1E"/>
    <w:rsid w:val="0060564E"/>
    <w:rsid w:val="00647AAA"/>
    <w:rsid w:val="00666DD1"/>
    <w:rsid w:val="006D34E6"/>
    <w:rsid w:val="006F22A6"/>
    <w:rsid w:val="007107DE"/>
    <w:rsid w:val="00763762"/>
    <w:rsid w:val="00767A54"/>
    <w:rsid w:val="007730FE"/>
    <w:rsid w:val="007A0918"/>
    <w:rsid w:val="007A641E"/>
    <w:rsid w:val="007B292E"/>
    <w:rsid w:val="007C61A6"/>
    <w:rsid w:val="007E6DB9"/>
    <w:rsid w:val="007F2BD9"/>
    <w:rsid w:val="00804F32"/>
    <w:rsid w:val="00842984"/>
    <w:rsid w:val="00842E4A"/>
    <w:rsid w:val="00861C05"/>
    <w:rsid w:val="0086375B"/>
    <w:rsid w:val="00870962"/>
    <w:rsid w:val="008A69CE"/>
    <w:rsid w:val="008B3A82"/>
    <w:rsid w:val="008E57A9"/>
    <w:rsid w:val="008F26B5"/>
    <w:rsid w:val="00941A1A"/>
    <w:rsid w:val="0096767F"/>
    <w:rsid w:val="00A102C7"/>
    <w:rsid w:val="00A1158E"/>
    <w:rsid w:val="00A25FFD"/>
    <w:rsid w:val="00A26466"/>
    <w:rsid w:val="00A26887"/>
    <w:rsid w:val="00A35808"/>
    <w:rsid w:val="00A92097"/>
    <w:rsid w:val="00A9426F"/>
    <w:rsid w:val="00A951D7"/>
    <w:rsid w:val="00AA60D7"/>
    <w:rsid w:val="00AA7BEF"/>
    <w:rsid w:val="00AD1F23"/>
    <w:rsid w:val="00AD7593"/>
    <w:rsid w:val="00AE7212"/>
    <w:rsid w:val="00B110C1"/>
    <w:rsid w:val="00B360D0"/>
    <w:rsid w:val="00B6739C"/>
    <w:rsid w:val="00B71950"/>
    <w:rsid w:val="00BA124D"/>
    <w:rsid w:val="00BB52A2"/>
    <w:rsid w:val="00BC0203"/>
    <w:rsid w:val="00BD4DDD"/>
    <w:rsid w:val="00BD589F"/>
    <w:rsid w:val="00BE4890"/>
    <w:rsid w:val="00C13E7F"/>
    <w:rsid w:val="00CC2806"/>
    <w:rsid w:val="00D01513"/>
    <w:rsid w:val="00D029E5"/>
    <w:rsid w:val="00DA6EC2"/>
    <w:rsid w:val="00DD15C0"/>
    <w:rsid w:val="00E22EAA"/>
    <w:rsid w:val="00EA344E"/>
    <w:rsid w:val="00F2102C"/>
    <w:rsid w:val="00F932BD"/>
    <w:rsid w:val="00F95067"/>
    <w:rsid w:val="00FE6631"/>
    <w:rsid w:val="00FF6B8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FFD"/>
  </w:style>
  <w:style w:type="paragraph" w:styleId="Heading1">
    <w:name w:val="heading 1"/>
    <w:basedOn w:val="Normal"/>
    <w:next w:val="Normal"/>
    <w:link w:val="Heading1Char"/>
    <w:uiPriority w:val="9"/>
    <w:qFormat/>
    <w:rsid w:val="00A25FFD"/>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EA34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5FFD"/>
    <w:pPr>
      <w:spacing w:before="100" w:beforeAutospacing="1" w:after="100" w:afterAutospacing="1" w:line="240" w:lineRule="auto"/>
    </w:pPr>
    <w:rPr>
      <w:rFonts w:ascii="Times" w:hAnsi="Times" w:cs="Times New Roman"/>
      <w:sz w:val="20"/>
      <w:szCs w:val="20"/>
    </w:rPr>
  </w:style>
  <w:style w:type="character" w:customStyle="1" w:styleId="Heading1Char">
    <w:name w:val="Heading 1 Char"/>
    <w:basedOn w:val="DefaultParagraphFont"/>
    <w:link w:val="Heading1"/>
    <w:uiPriority w:val="9"/>
    <w:rsid w:val="00A25FFD"/>
    <w:rPr>
      <w:rFonts w:asciiTheme="majorHAnsi" w:eastAsiaTheme="majorEastAsia" w:hAnsiTheme="majorHAnsi" w:cstheme="majorBidi"/>
      <w:b/>
      <w:bCs/>
      <w:color w:val="345A8A" w:themeColor="accent1" w:themeShade="B5"/>
      <w:sz w:val="32"/>
      <w:szCs w:val="32"/>
    </w:rPr>
  </w:style>
  <w:style w:type="paragraph" w:customStyle="1" w:styleId="Default">
    <w:name w:val="Default"/>
    <w:rsid w:val="00A35808"/>
    <w:pPr>
      <w:autoSpaceDE w:val="0"/>
      <w:autoSpaceDN w:val="0"/>
      <w:adjustRightInd w:val="0"/>
      <w:spacing w:after="0" w:line="240" w:lineRule="auto"/>
    </w:pPr>
    <w:rPr>
      <w:rFonts w:ascii="Times New Roman" w:hAnsi="Times New Roman" w:cs="Times New Roman"/>
      <w:color w:val="000000"/>
      <w:sz w:val="24"/>
      <w:szCs w:val="24"/>
    </w:rPr>
  </w:style>
  <w:style w:type="paragraph" w:styleId="Caption">
    <w:name w:val="caption"/>
    <w:basedOn w:val="Normal"/>
    <w:next w:val="Normal"/>
    <w:uiPriority w:val="35"/>
    <w:unhideWhenUsed/>
    <w:qFormat/>
    <w:rsid w:val="00767A54"/>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A11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158E"/>
    <w:rPr>
      <w:rFonts w:ascii="Tahoma" w:hAnsi="Tahoma" w:cs="Tahoma"/>
      <w:sz w:val="16"/>
      <w:szCs w:val="16"/>
    </w:rPr>
  </w:style>
  <w:style w:type="character" w:styleId="Hyperlink">
    <w:name w:val="Hyperlink"/>
    <w:basedOn w:val="DefaultParagraphFont"/>
    <w:uiPriority w:val="99"/>
    <w:unhideWhenUsed/>
    <w:rsid w:val="00426585"/>
    <w:rPr>
      <w:color w:val="0000FF"/>
      <w:u w:val="single"/>
    </w:rPr>
  </w:style>
  <w:style w:type="character" w:customStyle="1" w:styleId="Heading2Char">
    <w:name w:val="Heading 2 Char"/>
    <w:basedOn w:val="DefaultParagraphFont"/>
    <w:link w:val="Heading2"/>
    <w:uiPriority w:val="9"/>
    <w:semiHidden/>
    <w:rsid w:val="00EA344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D6D0A"/>
    <w:pPr>
      <w:ind w:left="720"/>
      <w:contextualSpacing/>
    </w:pPr>
  </w:style>
  <w:style w:type="paragraph" w:styleId="Title">
    <w:name w:val="Title"/>
    <w:basedOn w:val="Normal"/>
    <w:next w:val="Normal"/>
    <w:link w:val="TitleChar"/>
    <w:uiPriority w:val="10"/>
    <w:qFormat/>
    <w:rsid w:val="008709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70962"/>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107E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07E5F"/>
  </w:style>
  <w:style w:type="paragraph" w:styleId="Footer">
    <w:name w:val="footer"/>
    <w:basedOn w:val="Normal"/>
    <w:link w:val="FooterChar"/>
    <w:uiPriority w:val="99"/>
    <w:unhideWhenUsed/>
    <w:rsid w:val="00107E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E5F"/>
  </w:style>
</w:styles>
</file>

<file path=word/webSettings.xml><?xml version="1.0" encoding="utf-8"?>
<w:webSettings xmlns:r="http://schemas.openxmlformats.org/officeDocument/2006/relationships" xmlns:w="http://schemas.openxmlformats.org/wordprocessingml/2006/main">
  <w:divs>
    <w:div w:id="982198267">
      <w:bodyDiv w:val="1"/>
      <w:marLeft w:val="0"/>
      <w:marRight w:val="0"/>
      <w:marTop w:val="0"/>
      <w:marBottom w:val="0"/>
      <w:divBdr>
        <w:top w:val="none" w:sz="0" w:space="0" w:color="auto"/>
        <w:left w:val="none" w:sz="0" w:space="0" w:color="auto"/>
        <w:bottom w:val="none" w:sz="0" w:space="0" w:color="auto"/>
        <w:right w:val="none" w:sz="0" w:space="0" w:color="auto"/>
      </w:divBdr>
      <w:divsChild>
        <w:div w:id="1720325113">
          <w:marLeft w:val="0"/>
          <w:marRight w:val="0"/>
          <w:marTop w:val="0"/>
          <w:marBottom w:val="0"/>
          <w:divBdr>
            <w:top w:val="none" w:sz="0" w:space="0" w:color="auto"/>
            <w:left w:val="none" w:sz="0" w:space="0" w:color="auto"/>
            <w:bottom w:val="none" w:sz="0" w:space="0" w:color="auto"/>
            <w:right w:val="none" w:sz="0" w:space="0" w:color="auto"/>
          </w:divBdr>
          <w:divsChild>
            <w:div w:id="1181893683">
              <w:marLeft w:val="0"/>
              <w:marRight w:val="0"/>
              <w:marTop w:val="0"/>
              <w:marBottom w:val="0"/>
              <w:divBdr>
                <w:top w:val="none" w:sz="0" w:space="0" w:color="auto"/>
                <w:left w:val="none" w:sz="0" w:space="0" w:color="auto"/>
                <w:bottom w:val="single" w:sz="6" w:space="31" w:color="E1E1E1"/>
                <w:right w:val="none" w:sz="0" w:space="0" w:color="auto"/>
              </w:divBdr>
              <w:divsChild>
                <w:div w:id="780027660">
                  <w:marLeft w:val="0"/>
                  <w:marRight w:val="0"/>
                  <w:marTop w:val="0"/>
                  <w:marBottom w:val="0"/>
                  <w:divBdr>
                    <w:top w:val="none" w:sz="0" w:space="0" w:color="auto"/>
                    <w:left w:val="none" w:sz="0" w:space="0" w:color="auto"/>
                    <w:bottom w:val="none" w:sz="0" w:space="0" w:color="auto"/>
                    <w:right w:val="none" w:sz="0" w:space="0" w:color="auto"/>
                  </w:divBdr>
                  <w:divsChild>
                    <w:div w:id="942344564">
                      <w:marLeft w:val="-204"/>
                      <w:marRight w:val="-204"/>
                      <w:marTop w:val="0"/>
                      <w:marBottom w:val="0"/>
                      <w:divBdr>
                        <w:top w:val="none" w:sz="0" w:space="0" w:color="auto"/>
                        <w:left w:val="none" w:sz="0" w:space="0" w:color="auto"/>
                        <w:bottom w:val="none" w:sz="0" w:space="0" w:color="auto"/>
                        <w:right w:val="none" w:sz="0" w:space="0" w:color="auto"/>
                      </w:divBdr>
                      <w:divsChild>
                        <w:div w:id="2041347729">
                          <w:marLeft w:val="0"/>
                          <w:marRight w:val="0"/>
                          <w:marTop w:val="0"/>
                          <w:marBottom w:val="0"/>
                          <w:divBdr>
                            <w:top w:val="none" w:sz="0" w:space="0" w:color="auto"/>
                            <w:left w:val="none" w:sz="0" w:space="0" w:color="auto"/>
                            <w:bottom w:val="none" w:sz="0" w:space="0" w:color="auto"/>
                            <w:right w:val="none" w:sz="0" w:space="0" w:color="auto"/>
                          </w:divBdr>
                          <w:divsChild>
                            <w:div w:id="1972246289">
                              <w:marLeft w:val="0"/>
                              <w:marRight w:val="0"/>
                              <w:marTop w:val="0"/>
                              <w:marBottom w:val="0"/>
                              <w:divBdr>
                                <w:top w:val="none" w:sz="0" w:space="0" w:color="auto"/>
                                <w:left w:val="none" w:sz="0" w:space="0" w:color="auto"/>
                                <w:bottom w:val="none" w:sz="0" w:space="0" w:color="auto"/>
                                <w:right w:val="none" w:sz="0" w:space="0" w:color="auto"/>
                              </w:divBdr>
                              <w:divsChild>
                                <w:div w:id="100231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8584384">
      <w:bodyDiv w:val="1"/>
      <w:marLeft w:val="0"/>
      <w:marRight w:val="0"/>
      <w:marTop w:val="0"/>
      <w:marBottom w:val="0"/>
      <w:divBdr>
        <w:top w:val="none" w:sz="0" w:space="0" w:color="auto"/>
        <w:left w:val="none" w:sz="0" w:space="0" w:color="auto"/>
        <w:bottom w:val="none" w:sz="0" w:space="0" w:color="auto"/>
        <w:right w:val="none" w:sz="0" w:space="0" w:color="auto"/>
      </w:divBdr>
      <w:divsChild>
        <w:div w:id="411438823">
          <w:marLeft w:val="0"/>
          <w:marRight w:val="0"/>
          <w:marTop w:val="0"/>
          <w:marBottom w:val="0"/>
          <w:divBdr>
            <w:top w:val="none" w:sz="0" w:space="0" w:color="auto"/>
            <w:left w:val="none" w:sz="0" w:space="0" w:color="auto"/>
            <w:bottom w:val="none" w:sz="0" w:space="0" w:color="auto"/>
            <w:right w:val="none" w:sz="0" w:space="0" w:color="auto"/>
          </w:divBdr>
          <w:divsChild>
            <w:div w:id="651101402">
              <w:marLeft w:val="0"/>
              <w:marRight w:val="0"/>
              <w:marTop w:val="0"/>
              <w:marBottom w:val="0"/>
              <w:divBdr>
                <w:top w:val="none" w:sz="0" w:space="0" w:color="auto"/>
                <w:left w:val="none" w:sz="0" w:space="0" w:color="auto"/>
                <w:bottom w:val="none" w:sz="0" w:space="0" w:color="auto"/>
                <w:right w:val="none" w:sz="0" w:space="0" w:color="auto"/>
              </w:divBdr>
              <w:divsChild>
                <w:div w:id="122443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385939">
      <w:bodyDiv w:val="1"/>
      <w:marLeft w:val="0"/>
      <w:marRight w:val="0"/>
      <w:marTop w:val="225"/>
      <w:marBottom w:val="0"/>
      <w:divBdr>
        <w:top w:val="none" w:sz="0" w:space="0" w:color="auto"/>
        <w:left w:val="none" w:sz="0" w:space="0" w:color="auto"/>
        <w:bottom w:val="none" w:sz="0" w:space="0" w:color="auto"/>
        <w:right w:val="none" w:sz="0" w:space="0" w:color="auto"/>
      </w:divBdr>
      <w:divsChild>
        <w:div w:id="1520121022">
          <w:marLeft w:val="0"/>
          <w:marRight w:val="0"/>
          <w:marTop w:val="0"/>
          <w:marBottom w:val="0"/>
          <w:divBdr>
            <w:top w:val="none" w:sz="0" w:space="0" w:color="auto"/>
            <w:left w:val="none" w:sz="0" w:space="0" w:color="auto"/>
            <w:bottom w:val="none" w:sz="0" w:space="0" w:color="auto"/>
            <w:right w:val="none" w:sz="0" w:space="0" w:color="auto"/>
          </w:divBdr>
          <w:divsChild>
            <w:div w:id="1232615907">
              <w:marLeft w:val="0"/>
              <w:marRight w:val="0"/>
              <w:marTop w:val="0"/>
              <w:marBottom w:val="0"/>
              <w:divBdr>
                <w:top w:val="none" w:sz="0" w:space="0" w:color="auto"/>
                <w:left w:val="none" w:sz="0" w:space="0" w:color="auto"/>
                <w:bottom w:val="none" w:sz="0" w:space="0" w:color="auto"/>
                <w:right w:val="none" w:sz="0" w:space="0" w:color="auto"/>
              </w:divBdr>
              <w:divsChild>
                <w:div w:id="311375707">
                  <w:marLeft w:val="-225"/>
                  <w:marRight w:val="-225"/>
                  <w:marTop w:val="0"/>
                  <w:marBottom w:val="0"/>
                  <w:divBdr>
                    <w:top w:val="none" w:sz="0" w:space="0" w:color="auto"/>
                    <w:left w:val="none" w:sz="0" w:space="0" w:color="auto"/>
                    <w:bottom w:val="none" w:sz="0" w:space="0" w:color="auto"/>
                    <w:right w:val="none" w:sz="0" w:space="0" w:color="auto"/>
                  </w:divBdr>
                  <w:divsChild>
                    <w:div w:id="485516996">
                      <w:marLeft w:val="0"/>
                      <w:marRight w:val="0"/>
                      <w:marTop w:val="0"/>
                      <w:marBottom w:val="0"/>
                      <w:divBdr>
                        <w:top w:val="none" w:sz="0" w:space="0" w:color="auto"/>
                        <w:left w:val="none" w:sz="0" w:space="0" w:color="auto"/>
                        <w:bottom w:val="none" w:sz="0" w:space="0" w:color="auto"/>
                        <w:right w:val="none" w:sz="0" w:space="0" w:color="auto"/>
                      </w:divBdr>
                      <w:divsChild>
                        <w:div w:id="415908309">
                          <w:marLeft w:val="0"/>
                          <w:marRight w:val="0"/>
                          <w:marTop w:val="0"/>
                          <w:marBottom w:val="0"/>
                          <w:divBdr>
                            <w:top w:val="none" w:sz="0" w:space="0" w:color="auto"/>
                            <w:left w:val="none" w:sz="0" w:space="0" w:color="auto"/>
                            <w:bottom w:val="none" w:sz="0" w:space="0" w:color="auto"/>
                            <w:right w:val="none" w:sz="0" w:space="0" w:color="auto"/>
                          </w:divBdr>
                          <w:divsChild>
                            <w:div w:id="113163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Baseband" TargetMode="External"/><Relationship Id="rId18" Type="http://schemas.openxmlformats.org/officeDocument/2006/relationships/image" Target="media/image5.png"/><Relationship Id="rId26" Type="http://schemas.openxmlformats.org/officeDocument/2006/relationships/hyperlink" Target="https://en.wikipedia.org/wiki/Analog_circuit" TargetMode="External"/><Relationship Id="rId39"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hyperlink" Target="https://en.wikipedia.org/wiki/Amplitude_modulation" TargetMode="Externa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hyperlink" Target="https://en.wikipedia.org/?title=Single-sideband_modulation"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en.wikipedia.org/wiki/IQ_Modulation" TargetMode="External"/><Relationship Id="rId17" Type="http://schemas.openxmlformats.org/officeDocument/2006/relationships/hyperlink" Target="https://en.wikipedia.org/wiki/Hilbert_transform" TargetMode="External"/><Relationship Id="rId25" Type="http://schemas.openxmlformats.org/officeDocument/2006/relationships/hyperlink" Target="https://en.wikipedia.org/wiki/Sine_wave" TargetMode="External"/><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hyperlink" Target="https://en.wikipedia.org/wiki/Bandwidth_(signal_processing)"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s://en.wikipedia.org/wiki/Filter_(signal_processing)" TargetMode="External"/><Relationship Id="rId29" Type="http://schemas.openxmlformats.org/officeDocument/2006/relationships/hyperlink" Target="https://en.wikipedia.org/wiki/Bridge_rectifier" TargetMode="External"/><Relationship Id="rId41"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Bandwidth_(signal_processing)" TargetMode="External"/><Relationship Id="rId24" Type="http://schemas.openxmlformats.org/officeDocument/2006/relationships/hyperlink" Target="https://en.wikipedia.org/wiki/Frequency_mixer" TargetMode="External"/><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hyperlink" Target="https://en.wikipedia.org/wiki/Electric_power"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en.wikipedia.org/wiki/Amplitude_modulation" TargetMode="External"/><Relationship Id="rId28" Type="http://schemas.openxmlformats.org/officeDocument/2006/relationships/hyperlink" Target="https://en.wikipedia.org/?title=Ring_modulation" TargetMode="External"/><Relationship Id="rId36" Type="http://schemas.openxmlformats.org/officeDocument/2006/relationships/image" Target="media/image14.png"/><Relationship Id="rId49" Type="http://schemas.openxmlformats.org/officeDocument/2006/relationships/footer" Target="footer1.xml"/><Relationship Id="rId10" Type="http://schemas.openxmlformats.org/officeDocument/2006/relationships/hyperlink" Target="https://en.wikipedia.org/wiki/Electric_power" TargetMode="External"/><Relationship Id="rId19" Type="http://schemas.openxmlformats.org/officeDocument/2006/relationships/image" Target="media/image6.png"/><Relationship Id="rId31" Type="http://schemas.openxmlformats.org/officeDocument/2006/relationships/image" Target="media/image9.emf"/><Relationship Id="rId44" Type="http://schemas.openxmlformats.org/officeDocument/2006/relationships/hyperlink" Target="https://en.wikipedia.org/wiki/Transmitter" TargetMode="External"/><Relationship Id="rId4" Type="http://schemas.openxmlformats.org/officeDocument/2006/relationships/webSettings" Target="webSettings.xml"/><Relationship Id="rId9" Type="http://schemas.openxmlformats.org/officeDocument/2006/relationships/hyperlink" Target="https://en.wikipedia.org/wiki/Transmitter" TargetMode="Externa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https://en.wikipedia.org/wiki/Diode" TargetMode="External"/><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21.png"/><Relationship Id="rId48" Type="http://schemas.openxmlformats.org/officeDocument/2006/relationships/hyperlink" Target="http://www.radio-electronics.com/info/rf-technology-design/am-amplitude-modulation/single-sideband-ssb-modulation.php" TargetMode="External"/><Relationship Id="rId8" Type="http://schemas.openxmlformats.org/officeDocument/2006/relationships/hyperlink" Target="https://en.wikipedia.org/wiki/Amplitude_modulation"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18</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hamada1</dc:creator>
  <cp:lastModifiedBy>hamada1</cp:lastModifiedBy>
  <cp:revision>59</cp:revision>
  <dcterms:created xsi:type="dcterms:W3CDTF">2015-06-19T06:08:00Z</dcterms:created>
  <dcterms:modified xsi:type="dcterms:W3CDTF">2015-06-19T19:46:00Z</dcterms:modified>
</cp:coreProperties>
</file>